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8276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9B608" wp14:editId="554922A7">
                <wp:simplePos x="0" y="0"/>
                <wp:positionH relativeFrom="margin">
                  <wp:posOffset>-406400</wp:posOffset>
                </wp:positionH>
                <wp:positionV relativeFrom="paragraph">
                  <wp:posOffset>-488315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5A65" w14:textId="77777777" w:rsidR="00DA6F9B" w:rsidRDefault="00EA3E9B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C9C4C81" wp14:editId="032FC8FC">
                                  <wp:extent cx="9592733" cy="6539874"/>
                                  <wp:effectExtent l="0" t="0" r="889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2677" cy="6546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9B608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32pt;margin-top:-38.45pt;width:756.75pt;height:528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" fillcolor="white [3201]" stroked="f" strokeweight=".5pt">
                <v:textbox>
                  <w:txbxContent>
                    <w:p w14:paraId="7F5B5A65" w14:textId="77777777" w:rsidR="00DA6F9B" w:rsidRDefault="00EA3E9B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C9C4C81" wp14:editId="032FC8FC">
                            <wp:extent cx="9592733" cy="6539874"/>
                            <wp:effectExtent l="0" t="0" r="889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2677" cy="65466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34106" wp14:editId="6AA273A5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396E7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34106"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14:paraId="390396E7" w14:textId="77777777" w:rsidR="008C5EFD" w:rsidRDefault="008C5EFD"/>
                  </w:txbxContent>
                </v:textbox>
              </v:shape>
            </w:pict>
          </mc:Fallback>
        </mc:AlternateContent>
      </w:r>
    </w:p>
    <w:p w14:paraId="6498C780" w14:textId="77777777" w:rsidR="000E059F" w:rsidRDefault="000E059F" w:rsidP="00D22A8F"/>
    <w:p w14:paraId="542A6326" w14:textId="77777777" w:rsidR="000E059F" w:rsidRDefault="000E059F" w:rsidP="00D22A8F"/>
    <w:p w14:paraId="792A86FD" w14:textId="77777777" w:rsidR="000E059F" w:rsidRDefault="000E059F" w:rsidP="00D22A8F"/>
    <w:p w14:paraId="6F897E1C" w14:textId="77777777" w:rsidR="000E059F" w:rsidRDefault="000E059F" w:rsidP="00D22A8F"/>
    <w:p w14:paraId="08B7EF16" w14:textId="77777777" w:rsidR="000E059F" w:rsidRDefault="000E059F" w:rsidP="00D22A8F"/>
    <w:p w14:paraId="135BDCA9" w14:textId="77777777" w:rsidR="000E059F" w:rsidRDefault="000E059F" w:rsidP="00D22A8F"/>
    <w:p w14:paraId="462D05AD" w14:textId="77777777" w:rsidR="000E059F" w:rsidRDefault="000E059F" w:rsidP="00D22A8F"/>
    <w:p w14:paraId="483FA639" w14:textId="77777777" w:rsidR="000E059F" w:rsidRDefault="000E059F" w:rsidP="00D22A8F"/>
    <w:p w14:paraId="4CD8B385" w14:textId="77777777" w:rsidR="000E059F" w:rsidRDefault="000E059F" w:rsidP="00D22A8F"/>
    <w:p w14:paraId="306BD4DA" w14:textId="77777777" w:rsidR="000E059F" w:rsidRDefault="000E059F" w:rsidP="00D22A8F"/>
    <w:p w14:paraId="33D17960" w14:textId="77777777" w:rsidR="000E059F" w:rsidRDefault="000E059F" w:rsidP="00D22A8F"/>
    <w:p w14:paraId="062A2AF9" w14:textId="77777777" w:rsidR="000E059F" w:rsidRDefault="000E059F" w:rsidP="00D22A8F"/>
    <w:p w14:paraId="1ABF56CB" w14:textId="77777777" w:rsidR="000E059F" w:rsidRDefault="000E059F" w:rsidP="00D22A8F"/>
    <w:p w14:paraId="39717666" w14:textId="77777777" w:rsidR="000E059F" w:rsidRDefault="000E059F" w:rsidP="00D22A8F"/>
    <w:p w14:paraId="50D7F9ED" w14:textId="77777777" w:rsidR="000E059F" w:rsidRDefault="000E059F" w:rsidP="00D22A8F"/>
    <w:p w14:paraId="089BCEE5" w14:textId="77777777" w:rsidR="000E059F" w:rsidRDefault="000E059F" w:rsidP="00D22A8F"/>
    <w:p w14:paraId="5C5CD9D7" w14:textId="77777777" w:rsidR="000E059F" w:rsidRDefault="000E059F" w:rsidP="00D22A8F"/>
    <w:p w14:paraId="711E0536" w14:textId="77777777" w:rsidR="000E059F" w:rsidRDefault="000E059F" w:rsidP="00D22A8F"/>
    <w:p w14:paraId="27BAEF57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Borders>
          <w:top w:val="dashed" w:sz="8" w:space="0" w:color="E18A6F" w:themeColor="accent3" w:themeTint="99"/>
          <w:left w:val="dashed" w:sz="8" w:space="0" w:color="E18A6F" w:themeColor="accent3" w:themeTint="99"/>
          <w:bottom w:val="dashed" w:sz="8" w:space="0" w:color="E18A6F" w:themeColor="accent3" w:themeTint="99"/>
          <w:right w:val="dashed" w:sz="8" w:space="0" w:color="E18A6F" w:themeColor="accent3" w:themeTint="99"/>
          <w:insideH w:val="dashed" w:sz="8" w:space="0" w:color="E18A6F" w:themeColor="accent3" w:themeTint="99"/>
          <w:insideV w:val="dashed" w:sz="8" w:space="0" w:color="E18A6F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5B49ED1F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vAlign w:val="center"/>
          </w:tcPr>
          <w:p w14:paraId="497CA6DC" w14:textId="77777777" w:rsidR="00953581" w:rsidRPr="003A1E20" w:rsidRDefault="00903D08" w:rsidP="00C47D6D">
            <w:pPr>
              <w:rPr>
                <w:color w:val="78230C" w:themeColor="accent1" w:themeShade="80"/>
              </w:rPr>
            </w:pPr>
            <w:r>
              <w:rPr>
                <w:color w:val="78230C" w:themeColor="accent1" w:themeShade="80"/>
              </w:rPr>
              <w:lastRenderedPageBreak/>
              <w:t>4</w:t>
            </w:r>
            <w:r w:rsidR="00953581" w:rsidRPr="003A1E20">
              <w:rPr>
                <w:color w:val="78230C" w:themeColor="accent1" w:themeShade="80"/>
              </w:rPr>
              <w:t xml:space="preserve">. TEMA </w:t>
            </w: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  <w:bottom w:val="dashed" w:sz="4" w:space="0" w:color="B43412" w:themeColor="accent1" w:themeShade="BF"/>
            </w:tcBorders>
            <w:vAlign w:val="center"/>
          </w:tcPr>
          <w:p w14:paraId="4E1A1FFC" w14:textId="77777777" w:rsidR="00953581" w:rsidRPr="003A1E20" w:rsidRDefault="003A1E20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8230C" w:themeColor="accent1" w:themeShade="80"/>
                <w:sz w:val="28"/>
              </w:rPr>
            </w:pPr>
            <w:r>
              <w:rPr>
                <w:color w:val="78230C" w:themeColor="accent1" w:themeShade="80"/>
                <w:sz w:val="28"/>
              </w:rPr>
              <w:t>Čarolija života</w:t>
            </w:r>
          </w:p>
        </w:tc>
      </w:tr>
      <w:tr w:rsidR="00C47D6D" w14:paraId="4D9B5940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shd w:val="clear" w:color="auto" w:fill="FFE6D3" w:themeFill="accent4" w:themeFillTint="33"/>
            <w:vAlign w:val="center"/>
          </w:tcPr>
          <w:p w14:paraId="3E1AB1A7" w14:textId="77777777" w:rsidR="00C47D6D" w:rsidRPr="003A1E20" w:rsidRDefault="00C47D6D" w:rsidP="00FF4EC9">
            <w:pPr>
              <w:rPr>
                <w:color w:val="78230C" w:themeColor="accent1" w:themeShade="80"/>
              </w:rPr>
            </w:pPr>
            <w:r w:rsidRPr="003A1E20">
              <w:rPr>
                <w:color w:val="78230C" w:themeColor="accent1" w:themeShade="80"/>
              </w:rPr>
              <w:t>TEKSTOVI</w:t>
            </w:r>
          </w:p>
          <w:p w14:paraId="211E2305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</w:tcBorders>
            <w:shd w:val="clear" w:color="auto" w:fill="FFE6D3" w:themeFill="accent4" w:themeFillTint="33"/>
          </w:tcPr>
          <w:p w14:paraId="1C323802" w14:textId="77777777" w:rsidR="00C47D6D" w:rsidRPr="004B1E3F" w:rsidRDefault="00E87073" w:rsidP="003A1E20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proofErr w:type="spellStart"/>
            <w:r w:rsidRPr="004B1E3F">
              <w:rPr>
                <w:rFonts w:cstheme="minorHAnsi"/>
                <w:bCs/>
                <w:color w:val="000000" w:themeColor="text1"/>
              </w:rPr>
              <w:t>Roald</w:t>
            </w:r>
            <w:proofErr w:type="spellEnd"/>
            <w:r w:rsidRPr="004B1E3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B1E3F">
              <w:rPr>
                <w:rFonts w:cstheme="minorHAnsi"/>
                <w:bCs/>
                <w:color w:val="000000" w:themeColor="text1"/>
              </w:rPr>
              <w:t>Dahl</w:t>
            </w:r>
            <w:proofErr w:type="spellEnd"/>
            <w:r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Pr="004B1E3F">
              <w:rPr>
                <w:rFonts w:cstheme="minorHAnsi"/>
                <w:bCs/>
                <w:i/>
                <w:color w:val="000000" w:themeColor="text1"/>
              </w:rPr>
              <w:t>Charlie i tvornica čokolade</w:t>
            </w:r>
            <w:r w:rsidRPr="004B1E3F">
              <w:rPr>
                <w:rFonts w:cstheme="minorHAnsi"/>
                <w:bCs/>
                <w:color w:val="000000" w:themeColor="text1"/>
              </w:rPr>
              <w:t>,  Jasminka Tihi-</w:t>
            </w:r>
            <w:proofErr w:type="spellStart"/>
            <w:r w:rsidRPr="004B1E3F">
              <w:rPr>
                <w:rFonts w:cstheme="minorHAnsi"/>
                <w:bCs/>
                <w:color w:val="000000" w:themeColor="text1"/>
              </w:rPr>
              <w:t>Stepanić</w:t>
            </w:r>
            <w:proofErr w:type="spellEnd"/>
            <w:r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Pr="004B1E3F">
              <w:rPr>
                <w:rFonts w:cstheme="minorHAnsi"/>
                <w:bCs/>
                <w:i/>
                <w:color w:val="000000" w:themeColor="text1"/>
              </w:rPr>
              <w:t>Dječak koji je zaboravio svoj bicikl</w:t>
            </w:r>
            <w:r w:rsidRPr="004B1E3F">
              <w:rPr>
                <w:rFonts w:cstheme="minorHAnsi"/>
                <w:bCs/>
                <w:color w:val="000000" w:themeColor="text1"/>
              </w:rPr>
              <w:t>, Darko Macan</w:t>
            </w:r>
            <w:r w:rsidRPr="004B1E3F">
              <w:rPr>
                <w:rFonts w:cstheme="minorHAnsi"/>
                <w:bCs/>
                <w:i/>
                <w:color w:val="000000" w:themeColor="text1"/>
              </w:rPr>
              <w:t>, Nove tenisice</w:t>
            </w:r>
            <w:r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 J. K. Rowling,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Razredbeni klobuk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>;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Slikopriča</w:t>
            </w:r>
            <w:proofErr w:type="spellEnd"/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Ratko </w:t>
            </w:r>
            <w:proofErr w:type="spellStart"/>
            <w:r w:rsidR="004B1E3F" w:rsidRPr="004B1E3F">
              <w:rPr>
                <w:rFonts w:cstheme="minorHAnsi"/>
                <w:bCs/>
                <w:color w:val="000000" w:themeColor="text1"/>
              </w:rPr>
              <w:t>Zvrko</w:t>
            </w:r>
            <w:proofErr w:type="spellEnd"/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Poziv proljeća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="004B1E3F" w:rsidRPr="004B1E3F">
              <w:rPr>
                <w:rFonts w:cstheme="minorHAnsi"/>
                <w:bCs/>
                <w:color w:val="000000" w:themeColor="text1"/>
              </w:rPr>
              <w:t>Khalil</w:t>
            </w:r>
            <w:proofErr w:type="spellEnd"/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4B1E3F" w:rsidRPr="004B1E3F">
              <w:rPr>
                <w:rFonts w:cstheme="minorHAnsi"/>
                <w:bCs/>
                <w:color w:val="000000" w:themeColor="text1"/>
              </w:rPr>
              <w:t>Gibran</w:t>
            </w:r>
            <w:proofErr w:type="spellEnd"/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Molitva šume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Poziv novinarima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="004B1E3F" w:rsidRPr="004B1E3F">
              <w:rPr>
                <w:rFonts w:cstheme="minorHAnsi"/>
                <w:bCs/>
                <w:color w:val="000000" w:themeColor="text1"/>
              </w:rPr>
              <w:t>G</w:t>
            </w:r>
            <w:r w:rsidR="004B1E3F">
              <w:rPr>
                <w:rFonts w:cstheme="minorHAnsi"/>
                <w:bCs/>
                <w:color w:val="000000" w:themeColor="text1"/>
              </w:rPr>
              <w:t>igor</w:t>
            </w:r>
            <w:proofErr w:type="spellEnd"/>
            <w:r w:rsidR="004B1E3F">
              <w:rPr>
                <w:rFonts w:cstheme="minorHAnsi"/>
                <w:bCs/>
                <w:color w:val="000000" w:themeColor="text1"/>
              </w:rPr>
              <w:t xml:space="preserve"> Vitez,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Kakvu kome knjigu</w:t>
            </w:r>
            <w:r w:rsidR="004B1E3F">
              <w:rPr>
                <w:rFonts w:cstheme="minorHAnsi"/>
                <w:bCs/>
                <w:color w:val="000000" w:themeColor="text1"/>
              </w:rPr>
              <w:t>, s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trip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Crne patke</w:t>
            </w:r>
          </w:p>
        </w:tc>
      </w:tr>
    </w:tbl>
    <w:p w14:paraId="5BBBD2C0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7E275D5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14:paraId="4F90FC2C" w14:textId="77777777" w:rsidR="00810B09" w:rsidRPr="003A1E20" w:rsidRDefault="00810B09" w:rsidP="00FF4EC9">
            <w:pPr>
              <w:spacing w:before="120" w:after="120"/>
              <w:ind w:left="113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14:paraId="0826F775" w14:textId="77777777"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</w:tcBorders>
          </w:tcPr>
          <w:p w14:paraId="59F00451" w14:textId="77777777"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postotna zastupljenost predmetnih područja</w:t>
            </w:r>
          </w:p>
        </w:tc>
      </w:tr>
      <w:tr w:rsidR="00810B09" w14:paraId="2FD5C1B7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single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75CF677C" w14:textId="755DDE77" w:rsidR="00810B09" w:rsidRPr="006738D3" w:rsidRDefault="003A1E20" w:rsidP="00FF4EC9">
            <w:pPr>
              <w:spacing w:before="60"/>
              <w:ind w:left="113"/>
              <w:rPr>
                <w:color w:val="000000" w:themeColor="text1"/>
              </w:rPr>
            </w:pPr>
            <w:r w:rsidRPr="00A86434">
              <w:rPr>
                <w:color w:val="auto"/>
              </w:rPr>
              <w:t>3</w:t>
            </w:r>
            <w:r w:rsidR="000E7034" w:rsidRPr="00A86434">
              <w:rPr>
                <w:color w:val="auto"/>
              </w:rPr>
              <w:t>9</w:t>
            </w: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30C1EA99" w14:textId="77777777"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1A51AE73" w14:textId="77777777"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E229A8">
              <w:rPr>
                <w:color w:val="000000" w:themeColor="text1"/>
              </w:rPr>
              <w:t xml:space="preserve">45 </w:t>
            </w:r>
            <w:r w:rsidR="005E4BC1" w:rsidRPr="005B7772">
              <w:rPr>
                <w:color w:val="000000" w:themeColor="text1"/>
              </w:rPr>
              <w:t>%</w:t>
            </w:r>
          </w:p>
          <w:p w14:paraId="4A9E3477" w14:textId="77777777"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E229A8">
              <w:rPr>
                <w:color w:val="000000" w:themeColor="text1"/>
              </w:rPr>
              <w:t xml:space="preserve">45 </w:t>
            </w:r>
            <w:r w:rsidRPr="005B7772">
              <w:rPr>
                <w:color w:val="000000" w:themeColor="text1"/>
              </w:rPr>
              <w:t>%</w:t>
            </w:r>
          </w:p>
          <w:p w14:paraId="324F8608" w14:textId="77777777"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5E4BC1" w:rsidRPr="005B7772">
              <w:rPr>
                <w:color w:val="000000" w:themeColor="text1"/>
              </w:rPr>
              <w:t>– 10%</w:t>
            </w:r>
          </w:p>
        </w:tc>
      </w:tr>
      <w:tr w:rsidR="006738D3" w14:paraId="33C2DAF3" w14:textId="77777777" w:rsidTr="00B05AE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B43412" w:themeColor="accent1" w:themeShade="BF"/>
            </w:tcBorders>
          </w:tcPr>
          <w:p w14:paraId="36755708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  <w:right w:val="dashed" w:sz="4" w:space="0" w:color="B43412" w:themeColor="accent1" w:themeShade="BF"/>
            </w:tcBorders>
          </w:tcPr>
          <w:p w14:paraId="4E98A7AB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</w:tcBorders>
          </w:tcPr>
          <w:p w14:paraId="51653C30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566A20" w14:textId="77777777"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99"/>
        <w:gridCol w:w="1843"/>
        <w:gridCol w:w="6095"/>
        <w:gridCol w:w="2126"/>
        <w:gridCol w:w="2127"/>
      </w:tblGrid>
      <w:tr w:rsidR="00072A5C" w:rsidRPr="00AE7888" w14:paraId="059C33D2" w14:textId="77777777" w:rsidTr="00D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78230C" w:themeColor="accent1" w:themeShade="80"/>
              <w:left w:val="single" w:sz="4" w:space="0" w:color="78230C" w:themeColor="accent1" w:themeShade="80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6F324343" w14:textId="77777777" w:rsidR="00072A5C" w:rsidRPr="00AE7888" w:rsidRDefault="00072A5C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899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14:paraId="764B41EB" w14:textId="77777777"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BROJ SATI</w:t>
            </w:r>
          </w:p>
        </w:tc>
        <w:tc>
          <w:tcPr>
            <w:tcW w:w="1843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14:paraId="402CD9D2" w14:textId="77777777"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095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13AD1419" w14:textId="77777777"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ODGOJNO-OBRAZOVNI ISHODI NA RAZINI AKTIVNOSTI</w:t>
            </w:r>
          </w:p>
        </w:tc>
        <w:tc>
          <w:tcPr>
            <w:tcW w:w="2126" w:type="dxa"/>
            <w:tcBorders>
              <w:top w:val="single" w:sz="4" w:space="0" w:color="78230C" w:themeColor="accent1" w:themeShade="80"/>
              <w:lef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71E8CF82" w14:textId="77777777"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JEZIČNE DJELATNOSTI</w:t>
            </w:r>
          </w:p>
        </w:tc>
        <w:tc>
          <w:tcPr>
            <w:tcW w:w="212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78230C" w:themeColor="accent1" w:themeShade="80"/>
            </w:tcBorders>
            <w:shd w:val="clear" w:color="auto" w:fill="78230C" w:themeFill="accent1" w:themeFillShade="80"/>
            <w:vAlign w:val="center"/>
          </w:tcPr>
          <w:p w14:paraId="0B6D928F" w14:textId="77777777" w:rsidR="00072A5C" w:rsidRPr="00AE7888" w:rsidRDefault="00072A5C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072A5C" w:rsidRPr="00AE7888" w14:paraId="142D838A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  <w:bottom w:val="single" w:sz="4" w:space="0" w:color="987200" w:themeColor="accent5" w:themeShade="BF"/>
            </w:tcBorders>
            <w:shd w:val="clear" w:color="auto" w:fill="FFF1E7"/>
          </w:tcPr>
          <w:p w14:paraId="547CB7C9" w14:textId="77777777" w:rsidR="00072A5C" w:rsidRPr="00AE7888" w:rsidRDefault="00072A5C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0E703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r w:rsidRPr="00AE78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3A1E20"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Sklonidba</w:t>
            </w:r>
          </w:p>
        </w:tc>
        <w:tc>
          <w:tcPr>
            <w:tcW w:w="899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4FA37236" w14:textId="77777777" w:rsidR="00072A5C" w:rsidRPr="00AE7888" w:rsidRDefault="003A1E20" w:rsidP="009636CC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4C615370" w14:textId="77777777" w:rsidR="00E87073" w:rsidRPr="00AE7888" w:rsidRDefault="00E87073" w:rsidP="00E87073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4CCAD703" w14:textId="77777777" w:rsidR="00072A5C" w:rsidRPr="00AE7888" w:rsidRDefault="00E87073" w:rsidP="00E8707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1CA77A70" w14:textId="77777777" w:rsidR="00072A5C" w:rsidRPr="00DD0D10" w:rsidRDefault="00E87073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 w:rsidRPr="00AE7888">
              <w:rPr>
                <w:rFonts w:eastAsia="Times New Roman"/>
                <w:b/>
                <w:color w:val="78230C" w:themeColor="accent1" w:themeShade="80"/>
                <w:sz w:val="18"/>
                <w:szCs w:val="24"/>
                <w:lang w:val="hr-HR" w:eastAsia="hr-HR"/>
              </w:rPr>
              <w:t>Upoznati padeže i uočavati padeže kao različite oblike iste riječi, služiti se proširenim padežnim pitanjima (tj. cijelom rečenicom s upitnom zamjenicom i glagolom).</w:t>
            </w:r>
            <w:r w:rsidR="00DD0D10">
              <w:rPr>
                <w:rFonts w:eastAsia="Times New Roman"/>
                <w:b/>
                <w:color w:val="78230C" w:themeColor="accent1" w:themeShade="80"/>
                <w:sz w:val="18"/>
                <w:szCs w:val="24"/>
                <w:lang w:val="hr-HR" w:eastAsia="hr-HR"/>
              </w:rPr>
              <w:t xml:space="preserve"> </w:t>
            </w:r>
            <w:r w:rsidR="002C4794" w:rsidRPr="00AE7888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U tekstu zasićenom različitim oblicima iste imenice izdvajati imenicu i odvajati osnovu od nastavka. I</w:t>
            </w:r>
            <w:r w:rsidR="002C4794" w:rsidRPr="00AE7888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straživati o temi prema smjernicama. I</w:t>
            </w:r>
            <w:r w:rsidR="002C4794" w:rsidRPr="00AE7888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 xml:space="preserve">zrađivati </w:t>
            </w:r>
            <w:proofErr w:type="spellStart"/>
            <w:r w:rsidR="002C4794" w:rsidRPr="00AE7888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miniplakat</w:t>
            </w:r>
            <w:proofErr w:type="spellEnd"/>
            <w:r w:rsidR="002C4794" w:rsidRPr="00AE7888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 xml:space="preserve"> s nazivima padeža, padežnim pitanjima i proširenim padežnim pitanjima, navoditi primjer sklonidbe imenice u muškom, ženskom i srednjem rodu. Izrađivati umnu mapu. Pisati priču. </w:t>
            </w:r>
          </w:p>
        </w:tc>
        <w:tc>
          <w:tcPr>
            <w:tcW w:w="2126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6010E730" w14:textId="77777777" w:rsidR="00072A5C" w:rsidRPr="00AE7888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14:paraId="038207BD" w14:textId="77777777" w:rsidR="002C4794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čitati tekst i raditi na tekstu</w:t>
            </w:r>
          </w:p>
          <w:p w14:paraId="2E6F9555" w14:textId="77777777" w:rsidR="004B1E3F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pisati bilješke</w:t>
            </w:r>
            <w:r w:rsidR="00072A5C" w:rsidRPr="00AE7888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14:paraId="09C0B626" w14:textId="77777777" w:rsidR="002C4794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pisati priču</w:t>
            </w:r>
          </w:p>
          <w:p w14:paraId="4118823B" w14:textId="77777777" w:rsidR="002C4794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crtati umnu mapu</w:t>
            </w:r>
          </w:p>
          <w:p w14:paraId="6448F4A3" w14:textId="77777777" w:rsidR="00072A5C" w:rsidRPr="00AE7888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bottom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14:paraId="5DDDFDEF" w14:textId="77777777" w:rsidR="002C4794" w:rsidRPr="00AE7888" w:rsidRDefault="002C4794" w:rsidP="002C479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osr</w:t>
            </w:r>
            <w:proofErr w:type="spellEnd"/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A.2.3.</w:t>
            </w:r>
          </w:p>
          <w:p w14:paraId="2863A92B" w14:textId="77777777"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proofErr w:type="spellStart"/>
            <w:r w:rsidRPr="00AE7888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</w:t>
            </w:r>
            <w:proofErr w:type="spellEnd"/>
            <w:r w:rsidRPr="00AE7888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 xml:space="preserve"> C.2.4.</w:t>
            </w:r>
          </w:p>
          <w:p w14:paraId="125DAD51" w14:textId="77777777"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14:paraId="2ECEB5F9" w14:textId="77777777"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A.2.2.</w:t>
            </w:r>
          </w:p>
          <w:p w14:paraId="4B27D81D" w14:textId="77777777"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14:paraId="529AB563" w14:textId="77777777" w:rsidR="00072A5C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D.2.2.</w:t>
            </w:r>
          </w:p>
        </w:tc>
      </w:tr>
      <w:tr w:rsidR="00072A5C" w:rsidRPr="00AE7888" w14:paraId="25FA7471" w14:textId="77777777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987200" w:themeColor="accent5" w:themeShade="BF"/>
              <w:left w:val="single" w:sz="4" w:space="0" w:color="78230C" w:themeColor="accent1" w:themeShade="80"/>
            </w:tcBorders>
          </w:tcPr>
          <w:p w14:paraId="311C002D" w14:textId="77777777"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2. Nominativ i akuzativ</w:t>
            </w:r>
          </w:p>
        </w:tc>
        <w:tc>
          <w:tcPr>
            <w:tcW w:w="899" w:type="dxa"/>
            <w:tcBorders>
              <w:top w:val="single" w:sz="4" w:space="0" w:color="987200" w:themeColor="accent5" w:themeShade="BF"/>
            </w:tcBorders>
          </w:tcPr>
          <w:p w14:paraId="1A3F9D49" w14:textId="394998F9" w:rsidR="00072A5C" w:rsidRPr="00AE7888" w:rsidRDefault="000E7034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86434">
              <w:rPr>
                <w:b/>
                <w:color w:val="851C00" w:themeColor="accent6" w:themeShade="BF"/>
                <w:lang w:val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987200" w:themeColor="accent5" w:themeShade="BF"/>
            </w:tcBorders>
          </w:tcPr>
          <w:p w14:paraId="1581B251" w14:textId="77777777" w:rsidR="00C90824" w:rsidRPr="00AE7888" w:rsidRDefault="00072A5C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000000" w:themeColor="text1"/>
              </w:rPr>
              <w:t xml:space="preserve"> </w:t>
            </w:r>
            <w:r w:rsidR="00C90824" w:rsidRPr="00AE7888">
              <w:rPr>
                <w:b/>
                <w:color w:val="5B2413" w:themeColor="accent3" w:themeShade="80"/>
              </w:rPr>
              <w:t>OŠ HJ A.5.5.</w:t>
            </w:r>
          </w:p>
          <w:p w14:paraId="2BA29B21" w14:textId="77777777" w:rsidR="00072A5C" w:rsidRPr="00AE7888" w:rsidRDefault="00C90824" w:rsidP="00C9082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  <w:p w14:paraId="18260254" w14:textId="77777777" w:rsidR="00072A5C" w:rsidRPr="00AE7888" w:rsidRDefault="00072A5C" w:rsidP="00F56F33">
            <w:pPr>
              <w:pStyle w:val="Bezproreda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  <w:tcBorders>
              <w:top w:val="single" w:sz="4" w:space="0" w:color="987200" w:themeColor="accent5" w:themeShade="BF"/>
            </w:tcBorders>
          </w:tcPr>
          <w:p w14:paraId="053412FB" w14:textId="77777777" w:rsidR="00072A5C" w:rsidRPr="00DD0D10" w:rsidRDefault="00D32623" w:rsidP="00DD0D1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Točno upotrebljavati proširena padežna pitanja za nominativ i akuzativ. Prepoznavati imenice u nominativu i akuzativu. Slušno razlikovati, točno izgovarati i pisati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Istraživati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nominativ  i akuzativ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. O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>bjašnjava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razliku između nominativa  i akuzativa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. Točno upotrebljavati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riječi s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 xml:space="preserve"> provedenom glasovnom promjenom. O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>smišljava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rečenice u kojima su imenice u nominativu i akuzativu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</w:tcPr>
          <w:p w14:paraId="39C8DF15" w14:textId="77777777" w:rsidR="00DD0D10" w:rsidRPr="00AE7888" w:rsidRDefault="00DD0D10" w:rsidP="00DD0D10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čitati tekst i raditi na tekstu</w:t>
            </w:r>
          </w:p>
          <w:p w14:paraId="6A22EF6F" w14:textId="77777777" w:rsidR="00DD0D10" w:rsidRDefault="00DD0D10" w:rsidP="00DD0D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pisati bilješke </w:t>
            </w:r>
          </w:p>
          <w:p w14:paraId="5948681D" w14:textId="77777777" w:rsidR="00DD0D10" w:rsidRPr="00DD0D10" w:rsidRDefault="00DD0D10" w:rsidP="00DD0D10">
            <w:pPr>
              <w:pStyle w:val="Bezproreda"/>
              <w:spacing w:after="100" w:afterAutospacing="1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izgovarati i pisati riječi s provedenim gl. promjenama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</w:tcPr>
          <w:p w14:paraId="49CF04DD" w14:textId="77777777" w:rsidR="00072A5C" w:rsidRPr="00DD0D10" w:rsidRDefault="00AE7888" w:rsidP="00DD0D1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AE7888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AE7888">
              <w:rPr>
                <w:color w:val="231F20"/>
                <w:sz w:val="18"/>
                <w:szCs w:val="16"/>
              </w:rPr>
              <w:t xml:space="preserve"> A.2.2.</w:t>
            </w:r>
            <w:r w:rsidR="00DD0D10">
              <w:rPr>
                <w:color w:val="231F20"/>
                <w:sz w:val="18"/>
                <w:szCs w:val="16"/>
              </w:rPr>
              <w:t xml:space="preserve">                       </w:t>
            </w:r>
            <w:proofErr w:type="spellStart"/>
            <w:r w:rsidRPr="00AE788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</w:t>
            </w:r>
            <w:proofErr w:type="spellEnd"/>
            <w:r w:rsidRPr="00AE788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 xml:space="preserve"> A.2.3.</w:t>
            </w:r>
          </w:p>
        </w:tc>
      </w:tr>
      <w:tr w:rsidR="00072A5C" w:rsidRPr="00AE7888" w14:paraId="0BB89A77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1451EAF2" w14:textId="77777777"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3. Genitiv</w:t>
            </w:r>
          </w:p>
        </w:tc>
        <w:tc>
          <w:tcPr>
            <w:tcW w:w="899" w:type="dxa"/>
            <w:shd w:val="clear" w:color="auto" w:fill="FFF1E7"/>
          </w:tcPr>
          <w:p w14:paraId="25AEFBDD" w14:textId="77777777" w:rsidR="00072A5C" w:rsidRPr="00AE7888" w:rsidRDefault="00E87073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14:paraId="45011EBB" w14:textId="77777777" w:rsidR="00C90824" w:rsidRPr="00AE7888" w:rsidRDefault="00C90824" w:rsidP="00C90824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5704D6C8" w14:textId="77777777" w:rsidR="00072A5C" w:rsidRPr="00AE7888" w:rsidRDefault="00C90824" w:rsidP="00C9082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14:paraId="6FB0913E" w14:textId="77777777" w:rsidR="00072A5C" w:rsidRPr="00DD0D10" w:rsidRDefault="0085249C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Točno upotrebljavati proširena padežna pitanja za genitiv. Prepoznavati imenice u genitivu. Slušno razlikovati, točno izgovarati i pisati</w:t>
            </w:r>
            <w:r w:rsidR="00AC1ECC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Opisivati predmet prema uputama.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Prepoznati imenice u genitivu (rod i broj).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Slušati zvučni zapis i objašnjavati netočnu uporabu </w:t>
            </w:r>
            <w:proofErr w:type="spellStart"/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prijedoga</w:t>
            </w:r>
            <w:proofErr w:type="spellEnd"/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i/>
                <w:color w:val="000000" w:themeColor="text1"/>
                <w:sz w:val="18"/>
                <w:lang w:val="hr-HR"/>
              </w:rPr>
              <w:t>od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. Razlikovati genitiv od akuzativa i ostalih padeža.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Točno pisati prijedlog </w:t>
            </w:r>
            <w:r w:rsidRPr="00AE7888">
              <w:rPr>
                <w:rStyle w:val="normaltextrun"/>
                <w:rFonts w:cs="Calibri"/>
                <w:i/>
                <w:color w:val="000000" w:themeColor="text1"/>
                <w:sz w:val="18"/>
                <w:lang w:val="hr-HR"/>
              </w:rPr>
              <w:t>od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 uz genitiv uz pripadnost.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Razlikovati, izgovarati i pisati riječi za oblike genitiva množine. </w:t>
            </w:r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Pisati sastavak prema uputama.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  <w:shd w:val="clear" w:color="auto" w:fill="FFF1E7"/>
          </w:tcPr>
          <w:p w14:paraId="63C0E883" w14:textId="77777777" w:rsidR="00072A5C" w:rsidRPr="00AE7888" w:rsidRDefault="00DD0D10" w:rsidP="002C479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opisivati usmeno</w:t>
            </w:r>
          </w:p>
          <w:p w14:paraId="7AA4E67E" w14:textId="77777777" w:rsidR="00072A5C" w:rsidRPr="00AE7888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DD0D10">
              <w:rPr>
                <w:color w:val="000000" w:themeColor="text1"/>
                <w:sz w:val="18"/>
                <w:lang w:val="hr-HR"/>
              </w:rPr>
              <w:t>slušati zvučni zapis</w:t>
            </w:r>
          </w:p>
          <w:p w14:paraId="232B681C" w14:textId="77777777" w:rsidR="002C4794" w:rsidRPr="00AE7888" w:rsidRDefault="00072A5C" w:rsidP="002C479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DD0D10">
              <w:rPr>
                <w:color w:val="000000" w:themeColor="text1"/>
                <w:sz w:val="18"/>
                <w:lang w:val="hr-HR"/>
              </w:rPr>
              <w:t>pisati sastavak prema uputama</w:t>
            </w:r>
          </w:p>
          <w:p w14:paraId="5345C938" w14:textId="77777777" w:rsidR="00072A5C" w:rsidRPr="00AE7888" w:rsidRDefault="00072A5C" w:rsidP="004478D2">
            <w:pPr>
              <w:pStyle w:val="Bezproreda"/>
              <w:spacing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14:paraId="37455B63" w14:textId="77777777" w:rsidR="00AE7888" w:rsidRPr="00DD0D10" w:rsidRDefault="00AE7888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color w:val="000000" w:themeColor="text1"/>
                <w:sz w:val="18"/>
                <w:szCs w:val="18"/>
              </w:rPr>
              <w:t>odr</w:t>
            </w:r>
            <w:proofErr w:type="spellEnd"/>
            <w:r w:rsidRPr="00DD0D10">
              <w:rPr>
                <w:color w:val="000000" w:themeColor="text1"/>
                <w:sz w:val="18"/>
                <w:szCs w:val="18"/>
              </w:rPr>
              <w:t xml:space="preserve"> A.2.1.</w:t>
            </w:r>
          </w:p>
          <w:p w14:paraId="7ACFA9F8" w14:textId="77777777" w:rsidR="00072A5C" w:rsidRPr="00DD0D10" w:rsidRDefault="00AE7888" w:rsidP="00AE788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D0D10">
              <w:rPr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D0D10">
              <w:rPr>
                <w:color w:val="000000" w:themeColor="text1"/>
                <w:sz w:val="18"/>
                <w:szCs w:val="18"/>
                <w:lang w:val="hr-HR"/>
              </w:rPr>
              <w:t xml:space="preserve"> A.2.2.</w:t>
            </w:r>
          </w:p>
        </w:tc>
      </w:tr>
      <w:tr w:rsidR="00072A5C" w:rsidRPr="00AE7888" w14:paraId="21A1E4FF" w14:textId="77777777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440A7503" w14:textId="77777777"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4. Dativ i lokativ</w:t>
            </w:r>
          </w:p>
        </w:tc>
        <w:tc>
          <w:tcPr>
            <w:tcW w:w="899" w:type="dxa"/>
          </w:tcPr>
          <w:p w14:paraId="6037CD41" w14:textId="26E12B88" w:rsidR="00072A5C" w:rsidRPr="00AE7888" w:rsidRDefault="000E7034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86434">
              <w:rPr>
                <w:b/>
                <w:color w:val="851C00" w:themeColor="accent6" w:themeShade="BF"/>
                <w:lang w:val="hr-HR"/>
              </w:rPr>
              <w:t>3</w:t>
            </w:r>
          </w:p>
        </w:tc>
        <w:tc>
          <w:tcPr>
            <w:tcW w:w="1843" w:type="dxa"/>
          </w:tcPr>
          <w:p w14:paraId="57CA164C" w14:textId="77777777" w:rsidR="00C90824" w:rsidRPr="00AE7888" w:rsidRDefault="00C90824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7EC639B9" w14:textId="77777777" w:rsidR="00072A5C" w:rsidRPr="00AE7888" w:rsidRDefault="00C90824" w:rsidP="00C90824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14:paraId="15A15F6D" w14:textId="77777777" w:rsidR="00072A5C" w:rsidRPr="00DD0D10" w:rsidRDefault="0085249C" w:rsidP="00DD0D1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Točno upotrebljavati proširena padežna pitanja za dativ i lokativ. Prepoznavati imenice u dativu i lokativu. R</w:t>
            </w:r>
            <w:r w:rsidR="00AC1ECC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azlikovati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prijedloge koji dolaze uz dativ i koji dolaze uz lokativ. Slušno razlikovati, točno izgovarati i pisati</w:t>
            </w:r>
            <w:r w:rsidR="00AC1ECC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>Komentira</w:t>
            </w:r>
            <w:r w:rsidR="00AC1ECC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šalji</w:t>
            </w:r>
            <w:r w:rsidR="00AC1ECC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>vi gramatički natpis. Uspoređivati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dativ i lokativ s pomoću Vennova dijagrama. </w:t>
            </w:r>
            <w:r w:rsidR="000A2DA1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Označavati semantička obilježja. Prepričavati minilekciju. Izrađivati poster o dativu i lokativu. </w:t>
            </w:r>
          </w:p>
        </w:tc>
        <w:tc>
          <w:tcPr>
            <w:tcW w:w="2126" w:type="dxa"/>
          </w:tcPr>
          <w:p w14:paraId="6AD69DC1" w14:textId="77777777" w:rsidR="009676C4" w:rsidRPr="009676C4" w:rsidRDefault="009676C4" w:rsidP="009676C4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razgovarati o šaljivom natpisu                                                         - pisati usporedbu dativa i lokativa                    - prepričavati</w:t>
            </w:r>
          </w:p>
          <w:p w14:paraId="466EE80E" w14:textId="77777777" w:rsidR="00072A5C" w:rsidRPr="00AE7888" w:rsidRDefault="00072A5C" w:rsidP="004478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27C92D24" w14:textId="77777777" w:rsidR="00AE7888" w:rsidRPr="00DD0D10" w:rsidRDefault="00AE7888" w:rsidP="00DD0D1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pod B.2.1.</w:t>
            </w:r>
          </w:p>
          <w:p w14:paraId="6BD57F90" w14:textId="77777777"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DD0D1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</w:t>
            </w:r>
            <w:proofErr w:type="spellEnd"/>
            <w:r w:rsidRPr="00DD0D1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 xml:space="preserve"> C.2.4.</w:t>
            </w:r>
          </w:p>
          <w:p w14:paraId="788BAE12" w14:textId="77777777" w:rsidR="00072A5C" w:rsidRPr="00DD0D10" w:rsidRDefault="00072A5C" w:rsidP="00617AEF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72A5C" w:rsidRPr="00AE7888" w14:paraId="497ECB37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5ADAD93C" w14:textId="77777777"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5. Vokativ</w:t>
            </w:r>
          </w:p>
        </w:tc>
        <w:tc>
          <w:tcPr>
            <w:tcW w:w="899" w:type="dxa"/>
            <w:shd w:val="clear" w:color="auto" w:fill="FFF1E7"/>
          </w:tcPr>
          <w:p w14:paraId="18CCC165" w14:textId="77777777" w:rsidR="00072A5C" w:rsidRPr="00AE7888" w:rsidRDefault="00E87073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14:paraId="0223F711" w14:textId="77777777" w:rsidR="00C90824" w:rsidRPr="00AE7888" w:rsidRDefault="00C90824" w:rsidP="00C90824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38CA0392" w14:textId="77777777" w:rsidR="00072A5C" w:rsidRPr="00AE7888" w:rsidRDefault="00C90824" w:rsidP="00C90824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14:paraId="38F7BAF4" w14:textId="77777777" w:rsidR="000A2DA1" w:rsidRPr="00DD0D10" w:rsidRDefault="000A2DA1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E84C22" w:themeColor="accent1"/>
                <w:sz w:val="18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Točno upotrebljavati usklike uz vokativ. Prepoznavati imenice u vokativu.. Slušno razlikovati, točno izgovarati i pisati riječi u kojima je provedena glasovna promjena. </w:t>
            </w:r>
            <w:r w:rsidRPr="00AE7888">
              <w:rPr>
                <w:b/>
                <w:noProof/>
                <w:color w:val="78230C" w:themeColor="accent1" w:themeShade="80"/>
                <w:sz w:val="14"/>
                <w:szCs w:val="20"/>
                <w:lang w:val="hr-HR"/>
              </w:rPr>
              <w:t>O</w:t>
            </w:r>
            <w:r w:rsidRPr="00AE7888">
              <w:rPr>
                <w:b/>
                <w:noProof/>
                <w:color w:val="78230C" w:themeColor="accent1" w:themeShade="80"/>
                <w:sz w:val="18"/>
                <w:lang w:val="hr-HR"/>
              </w:rPr>
              <w:t>dvajati vokativ zarezom/ zarezima od ostatka rečenice.</w:t>
            </w:r>
            <w:r w:rsidR="00DD0D10">
              <w:rPr>
                <w:b/>
                <w:noProof/>
                <w:color w:val="78230C" w:themeColor="accent1" w:themeShade="80"/>
                <w:sz w:val="18"/>
                <w:lang w:val="hr-HR"/>
              </w:rPr>
              <w:t xml:space="preserve"> 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Izvoditi improvizacije na temu vokativ. Slušati audiosažetak i razvrstavati podatke u kategorije: znam, mislim da znam, naučio sam. Slušati htvatsku himnu i izdvajati imenice u vokativu. Pisati e-pismo upotrebljavajući imenice u vokativu. </w:t>
            </w:r>
          </w:p>
        </w:tc>
        <w:tc>
          <w:tcPr>
            <w:tcW w:w="2126" w:type="dxa"/>
            <w:shd w:val="clear" w:color="auto" w:fill="FFF1E7"/>
          </w:tcPr>
          <w:p w14:paraId="12CBF4FD" w14:textId="77777777" w:rsidR="00072A5C" w:rsidRPr="00AE7888" w:rsidRDefault="009676C4" w:rsidP="000A2DA1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izvodi improvizaciju                  - sluša </w:t>
            </w:r>
            <w:proofErr w:type="spellStart"/>
            <w:r>
              <w:rPr>
                <w:color w:val="000000" w:themeColor="text1"/>
                <w:sz w:val="18"/>
                <w:lang w:val="hr-HR"/>
              </w:rPr>
              <w:t>audiosažetak</w:t>
            </w:r>
            <w:proofErr w:type="spellEnd"/>
            <w:r>
              <w:rPr>
                <w:color w:val="000000" w:themeColor="text1"/>
                <w:sz w:val="18"/>
                <w:lang w:val="hr-HR"/>
              </w:rPr>
              <w:t xml:space="preserve">                - sluša hrvatsku himnu sa zadatkom                                - </w:t>
            </w:r>
            <w:r w:rsidR="00072A5C" w:rsidRPr="00AE7888">
              <w:rPr>
                <w:color w:val="000000" w:themeColor="text1"/>
                <w:sz w:val="18"/>
                <w:lang w:val="hr-HR"/>
              </w:rPr>
              <w:t xml:space="preserve"> </w:t>
            </w:r>
            <w:r>
              <w:rPr>
                <w:color w:val="000000" w:themeColor="text1"/>
                <w:sz w:val="18"/>
                <w:lang w:val="hr-HR"/>
              </w:rPr>
              <w:t>piše e-pismo sa zadatkom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3582594A" w14:textId="77777777" w:rsidR="00AE7888" w:rsidRPr="00DD0D10" w:rsidRDefault="00AE7888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14:paraId="64A83B61" w14:textId="77777777"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A.2.2.</w:t>
            </w:r>
          </w:p>
          <w:p w14:paraId="24FAEDBA" w14:textId="77777777" w:rsidR="00072A5C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  <w:r w:rsid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       </w:t>
            </w: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D.2.2.</w:t>
            </w:r>
          </w:p>
        </w:tc>
      </w:tr>
      <w:tr w:rsidR="00072A5C" w:rsidRPr="00AE7888" w14:paraId="628C8459" w14:textId="77777777" w:rsidTr="00D64106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2046E43C" w14:textId="77777777"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6. Instrumental</w:t>
            </w:r>
          </w:p>
        </w:tc>
        <w:tc>
          <w:tcPr>
            <w:tcW w:w="899" w:type="dxa"/>
          </w:tcPr>
          <w:p w14:paraId="5AAE90CF" w14:textId="77777777"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1843" w:type="dxa"/>
          </w:tcPr>
          <w:p w14:paraId="75F64C2F" w14:textId="77777777" w:rsidR="00C90824" w:rsidRPr="00AE7888" w:rsidRDefault="00C90824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04D59200" w14:textId="77777777" w:rsidR="002C4794" w:rsidRPr="00AE7888" w:rsidRDefault="00C90824" w:rsidP="00C90824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  <w:p w14:paraId="104EC546" w14:textId="77777777" w:rsidR="00072A5C" w:rsidRPr="00AE7888" w:rsidRDefault="00072A5C" w:rsidP="00752E5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</w:p>
        </w:tc>
        <w:tc>
          <w:tcPr>
            <w:tcW w:w="6095" w:type="dxa"/>
          </w:tcPr>
          <w:p w14:paraId="38F2B58B" w14:textId="77777777" w:rsidR="00072A5C" w:rsidRPr="00DD0D10" w:rsidRDefault="000A2DA1" w:rsidP="00DD0D1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Točno upotrebljavati proširena padežna pitanja za </w:t>
            </w:r>
            <w:r w:rsidR="00D32623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instrumental. 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Prepoznavati</w:t>
            </w:r>
            <w:r w:rsidR="00D32623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imenice u instrumentalu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.</w:t>
            </w:r>
            <w:r w:rsidR="00D32623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Točno upotrebljavati prijedlog s/sa uz instrumental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. Slušno razlikovati, točno izgovarati i pisati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="00D32623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Imenovati sredstva kojima se obavlja radnja. Rješavati problemske zadatke i zaključivati o instrumentalu. Rješavati zadatke u kvizu. S pomoću igre Kipovi utvrđivati sadržaje učenja o instrumentalu. </w:t>
            </w:r>
          </w:p>
        </w:tc>
        <w:tc>
          <w:tcPr>
            <w:tcW w:w="2126" w:type="dxa"/>
          </w:tcPr>
          <w:p w14:paraId="522B684B" w14:textId="77777777" w:rsidR="00D32623" w:rsidRPr="00AE7888" w:rsidRDefault="009676C4" w:rsidP="00D3262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rješava problemske zadatke                                   - usmeno izlaže o instrumentalu</w:t>
            </w:r>
          </w:p>
          <w:p w14:paraId="664CD412" w14:textId="77777777" w:rsidR="00072A5C" w:rsidRPr="00AE7888" w:rsidRDefault="00072A5C" w:rsidP="00CE4C69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2C7093AD" w14:textId="77777777" w:rsidR="00AE7888" w:rsidRPr="00DD0D10" w:rsidRDefault="00AE7888" w:rsidP="00DD0D1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14:paraId="75DE2538" w14:textId="77777777"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A.2.2.</w:t>
            </w:r>
          </w:p>
          <w:p w14:paraId="6646B939" w14:textId="77777777"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</w:p>
          <w:p w14:paraId="423C9E7E" w14:textId="77777777"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D.2.2.</w:t>
            </w:r>
          </w:p>
          <w:p w14:paraId="2A9918FF" w14:textId="77777777"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A.2.3.</w:t>
            </w:r>
          </w:p>
          <w:p w14:paraId="4E60C494" w14:textId="77777777"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DD0D1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</w:t>
            </w:r>
            <w:proofErr w:type="spellEnd"/>
            <w:r w:rsidRPr="00DD0D1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 xml:space="preserve"> C.2.4.</w:t>
            </w:r>
          </w:p>
          <w:p w14:paraId="716248B7" w14:textId="77777777" w:rsidR="00072A5C" w:rsidRPr="00DD0D10" w:rsidRDefault="00072A5C" w:rsidP="00D32623">
            <w:pPr>
              <w:pStyle w:val="Bezprored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72A5C" w:rsidRPr="00AE7888" w14:paraId="117F3AEB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43BE2B84" w14:textId="77777777" w:rsidR="00072A5C" w:rsidRPr="00AE7888" w:rsidRDefault="003A1E20" w:rsidP="009636CC">
            <w:pPr>
              <w:pStyle w:val="Bezproreda"/>
              <w:spacing w:before="240" w:after="120"/>
              <w:ind w:left="113" w:right="113"/>
              <w:rPr>
                <w:rFonts w:asciiTheme="minorHAnsi" w:hAnsiTheme="minorHAnsi" w:cstheme="minorHAnsi"/>
                <w:b w:val="0"/>
                <w:lang w:val="hr-HR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7. Sklonidba- ponavljanje</w:t>
            </w:r>
          </w:p>
        </w:tc>
        <w:tc>
          <w:tcPr>
            <w:tcW w:w="899" w:type="dxa"/>
            <w:shd w:val="clear" w:color="auto" w:fill="FFF1E7"/>
          </w:tcPr>
          <w:p w14:paraId="719830FB" w14:textId="3CB99CF7" w:rsidR="00072A5C" w:rsidRPr="00AE7888" w:rsidRDefault="000E7034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</w:pPr>
            <w:r w:rsidRPr="00A86434">
              <w:rPr>
                <w:rFonts w:eastAsia="Times New Roman"/>
                <w:b/>
                <w:color w:val="851C00" w:themeColor="accent6" w:themeShade="BF"/>
                <w:sz w:val="20"/>
                <w:szCs w:val="16"/>
                <w:lang w:val="hr-HR" w:eastAsia="hr-HR"/>
              </w:rPr>
              <w:t>4</w:t>
            </w:r>
          </w:p>
        </w:tc>
        <w:tc>
          <w:tcPr>
            <w:tcW w:w="1843" w:type="dxa"/>
            <w:shd w:val="clear" w:color="auto" w:fill="FFF1E7"/>
          </w:tcPr>
          <w:p w14:paraId="769BF8B4" w14:textId="77777777" w:rsidR="00C90824" w:rsidRPr="00AE7888" w:rsidRDefault="00C90824" w:rsidP="00C90824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58A10468" w14:textId="77777777" w:rsidR="00072A5C" w:rsidRPr="00AE7888" w:rsidRDefault="00C90824" w:rsidP="00C9082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14:paraId="3432DCBA" w14:textId="77777777" w:rsidR="00E87073" w:rsidRPr="00AE7888" w:rsidRDefault="00E87073" w:rsidP="00DD0D1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Aktivirati postojeća znanja o sklonidbi imenica izrađujući umnu mapu. Prepoznati padeže u rečenici, razlikovati padeže kod imenica istoga oblik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a. Prepoznavati i objašnjavati </w:t>
            </w:r>
            <w:r w:rsidRPr="00AE7888">
              <w:rPr>
                <w:color w:val="000000" w:themeColor="text1"/>
                <w:sz w:val="18"/>
                <w:lang w:val="hr-HR"/>
              </w:rPr>
              <w:t>jezične pogreške. Točno upotrebljavati riječi s provedenim glasovnim promjenama</w:t>
            </w:r>
            <w:r w:rsidR="00DD0D10">
              <w:rPr>
                <w:color w:val="000000" w:themeColor="text1"/>
                <w:sz w:val="18"/>
                <w:lang w:val="hr-HR"/>
              </w:rPr>
              <w:t>. Predstavljati sadržaje učenja.</w:t>
            </w:r>
          </w:p>
          <w:p w14:paraId="1E4AA855" w14:textId="77777777" w:rsidR="00E87073" w:rsidRPr="00AE7888" w:rsidRDefault="00E87073" w:rsidP="00E87073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</w:p>
        </w:tc>
        <w:tc>
          <w:tcPr>
            <w:tcW w:w="2126" w:type="dxa"/>
            <w:shd w:val="clear" w:color="auto" w:fill="FFF1E7"/>
          </w:tcPr>
          <w:p w14:paraId="312899C6" w14:textId="77777777" w:rsidR="00072A5C" w:rsidRPr="00AE7888" w:rsidRDefault="009676C4" w:rsidP="00DD0D1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izrađuje umnu mapu               - predstavlja usmeno sadržaje učenja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7DA0130C" w14:textId="77777777" w:rsidR="00072A5C" w:rsidRPr="00AE7888" w:rsidRDefault="00072A5C" w:rsidP="00CE4C69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</w:p>
          <w:p w14:paraId="0107B690" w14:textId="77777777" w:rsidR="00DD0D10" w:rsidRPr="00DD0D10" w:rsidRDefault="00DD0D10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14:paraId="1FF367E3" w14:textId="77777777" w:rsidR="00DD0D10" w:rsidRPr="00DD0D10" w:rsidRDefault="00DD0D10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A.2.2.</w:t>
            </w:r>
          </w:p>
          <w:p w14:paraId="57E5446F" w14:textId="77777777" w:rsidR="00072A5C" w:rsidRPr="00AE7888" w:rsidRDefault="00DD0D10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</w:p>
        </w:tc>
      </w:tr>
      <w:tr w:rsidR="00072A5C" w:rsidRPr="00AE7888" w14:paraId="1D49C432" w14:textId="77777777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59040A68" w14:textId="77777777" w:rsidR="00072A5C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8. Sklonidba – vrednovanje naučenog</w:t>
            </w:r>
          </w:p>
        </w:tc>
        <w:tc>
          <w:tcPr>
            <w:tcW w:w="899" w:type="dxa"/>
          </w:tcPr>
          <w:p w14:paraId="0B102B19" w14:textId="77777777"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1843" w:type="dxa"/>
          </w:tcPr>
          <w:p w14:paraId="06522677" w14:textId="77777777" w:rsidR="00C90824" w:rsidRPr="00AE7888" w:rsidRDefault="00C90824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14:paraId="189A688B" w14:textId="77777777" w:rsidR="00072A5C" w:rsidRPr="00AE7888" w:rsidRDefault="00C90824" w:rsidP="00DD0D10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14:paraId="76A950A5" w14:textId="77777777" w:rsidR="00072A5C" w:rsidRPr="00DD0D10" w:rsidRDefault="00D32623" w:rsidP="00DD0D1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Vrednovati usvojenost predviđenih odgojno-obrazovnih ishoda –</w:t>
            </w:r>
            <w:r w:rsidRPr="00AE7888">
              <w:rPr>
                <w:rFonts w:asciiTheme="minorHAnsi" w:hAnsiTheme="minorHAnsi" w:cstheme="minorHAnsi"/>
                <w:b/>
                <w:i/>
                <w:noProof/>
                <w:color w:val="78230C" w:themeColor="accent1" w:themeShade="80"/>
                <w:sz w:val="18"/>
                <w:szCs w:val="16"/>
              </w:rPr>
              <w:t xml:space="preserve"> Sklonidba</w:t>
            </w: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.</w:t>
            </w:r>
            <w:r w:rsidR="00DD0D10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 xml:space="preserve"> </w:t>
            </w:r>
            <w:r w:rsidRPr="00DD0D10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Rješavati zadatke višestrukog izbora, povezivanja, nadopunjavanja, zadatke s jednim ili više kratkih odgovora, zadatke sređivanja i zadatke supstitucijskoga tipa. </w:t>
            </w:r>
            <w:r w:rsidRPr="00DD0D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2126" w:type="dxa"/>
          </w:tcPr>
          <w:p w14:paraId="5887B3F7" w14:textId="77777777" w:rsidR="00DD0D10" w:rsidRPr="00AE7888" w:rsidRDefault="009676C4" w:rsidP="00DD0D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pisanu provjeru</w:t>
            </w:r>
          </w:p>
          <w:p w14:paraId="690FE577" w14:textId="77777777" w:rsidR="00072A5C" w:rsidRPr="00AE7888" w:rsidRDefault="00072A5C" w:rsidP="00CE4C6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21E30529" w14:textId="77777777" w:rsidR="00072A5C" w:rsidRPr="00AE7888" w:rsidRDefault="00DD0D10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</w:t>
            </w:r>
          </w:p>
        </w:tc>
      </w:tr>
      <w:tr w:rsidR="00072A5C" w:rsidRPr="00AE7888" w14:paraId="6A99E67A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31F884E3" w14:textId="77777777" w:rsidR="00072A5C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9. Pisanje opisnih i pripovjednih tekstova</w:t>
            </w:r>
          </w:p>
        </w:tc>
        <w:tc>
          <w:tcPr>
            <w:tcW w:w="899" w:type="dxa"/>
            <w:shd w:val="clear" w:color="auto" w:fill="FFF1E7"/>
          </w:tcPr>
          <w:p w14:paraId="260EC053" w14:textId="7CCA59A6" w:rsidR="00072A5C" w:rsidRPr="00AE7888" w:rsidRDefault="000E7034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86434">
              <w:rPr>
                <w:rFonts w:asciiTheme="minorHAnsi" w:hAnsiTheme="minorHAnsi" w:cstheme="minorHAnsi"/>
                <w:b/>
                <w:color w:val="851C00" w:themeColor="accent6" w:themeShade="BF"/>
                <w:lang w:val="hr-HR"/>
              </w:rPr>
              <w:t>6</w:t>
            </w:r>
          </w:p>
        </w:tc>
        <w:tc>
          <w:tcPr>
            <w:tcW w:w="1843" w:type="dxa"/>
            <w:shd w:val="clear" w:color="auto" w:fill="FFF1E7"/>
          </w:tcPr>
          <w:p w14:paraId="1EF4EB0C" w14:textId="77777777" w:rsidR="00C90824" w:rsidRPr="00AE7888" w:rsidRDefault="00C90824" w:rsidP="00C90824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A.5.4.</w:t>
            </w:r>
          </w:p>
          <w:p w14:paraId="34E9FC5C" w14:textId="77777777" w:rsidR="00072A5C" w:rsidRPr="00AE7888" w:rsidRDefault="00C90824" w:rsidP="00C9082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</w:t>
            </w:r>
          </w:p>
        </w:tc>
        <w:tc>
          <w:tcPr>
            <w:tcW w:w="6095" w:type="dxa"/>
            <w:shd w:val="clear" w:color="auto" w:fill="FFF1E7"/>
          </w:tcPr>
          <w:p w14:paraId="0F831677" w14:textId="74B7DBA5" w:rsidR="00157F33" w:rsidRPr="00DD0D10" w:rsidRDefault="00157F33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>Razlikovati faze pisanja- 1. pripremna faza, 2. faza pisanja po planu, 3. faza usavršavanja, 4. faza predstavljanja. Služiti se različitim izvorima informacija. Provjeravati točnost informacija. Svjesno i točno citirati autorsko djelo poštujući intelektualno vlasništvo.</w:t>
            </w:r>
            <w:r w:rsidR="00DD0D1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Odabrati temu i istraživati o temi uz pomoć različitih izvora. Istraživati kako nastaje pisani tekst. Slušati radijsku emisiju „Ha, </w:t>
            </w:r>
            <w:proofErr w:type="spellStart"/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ho</w:t>
            </w:r>
            <w:proofErr w:type="spellEnd"/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, hi, smijemo se mi“ s unaprijed zadanim uputama i zadatcima. Pisati sastavak trod</w:t>
            </w:r>
            <w:r w:rsidR="000E703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jelne strukture. Istraživati i zaključivati o školskoj zadaći. </w:t>
            </w:r>
          </w:p>
        </w:tc>
        <w:tc>
          <w:tcPr>
            <w:tcW w:w="2126" w:type="dxa"/>
            <w:shd w:val="clear" w:color="auto" w:fill="FFF1E7"/>
          </w:tcPr>
          <w:p w14:paraId="330179D2" w14:textId="78CCF600" w:rsidR="009676C4" w:rsidRPr="009676C4" w:rsidRDefault="009676C4" w:rsidP="009676C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opisuje faze u procesu pisanja                                     - sluša radijsku emisiju                 - piše sastavak trod</w:t>
            </w:r>
            <w:r w:rsidR="000E7034">
              <w:rPr>
                <w:color w:val="000000" w:themeColor="text1"/>
                <w:sz w:val="18"/>
                <w:lang w:val="hr-HR"/>
              </w:rPr>
              <w:t>ij</w:t>
            </w:r>
            <w:r>
              <w:rPr>
                <w:color w:val="000000" w:themeColor="text1"/>
                <w:sz w:val="18"/>
                <w:lang w:val="hr-HR"/>
              </w:rPr>
              <w:t xml:space="preserve">elne strukture                                       </w:t>
            </w:r>
          </w:p>
          <w:p w14:paraId="5AAB35AB" w14:textId="77777777" w:rsidR="00072A5C" w:rsidRPr="00AE7888" w:rsidRDefault="00072A5C" w:rsidP="00157F33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7536CCCA" w14:textId="77777777" w:rsidR="00AE7888" w:rsidRPr="00DD0D10" w:rsidRDefault="00AE7888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C.2.1.</w:t>
            </w:r>
          </w:p>
          <w:p w14:paraId="525B6242" w14:textId="77777777"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color w:val="000000" w:themeColor="text1"/>
                <w:sz w:val="18"/>
                <w:szCs w:val="18"/>
              </w:rPr>
              <w:t xml:space="preserve"> A.2.2.</w:t>
            </w:r>
          </w:p>
          <w:p w14:paraId="16D56801" w14:textId="77777777"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DD0D10">
              <w:rPr>
                <w:color w:val="000000" w:themeColor="text1"/>
                <w:sz w:val="18"/>
                <w:szCs w:val="18"/>
              </w:rPr>
              <w:t xml:space="preserve"> A.2.3.</w:t>
            </w:r>
          </w:p>
          <w:p w14:paraId="1403A2AB" w14:textId="77777777"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0D10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DD0D10">
              <w:rPr>
                <w:color w:val="000000" w:themeColor="text1"/>
                <w:sz w:val="18"/>
                <w:szCs w:val="18"/>
              </w:rPr>
              <w:t xml:space="preserve"> A.2.1.</w:t>
            </w:r>
          </w:p>
          <w:p w14:paraId="6A84255A" w14:textId="77777777" w:rsidR="00072A5C" w:rsidRPr="00DD0D10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72A5C" w:rsidRPr="00AE7888" w14:paraId="22922E75" w14:textId="77777777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2D2BCF08" w14:textId="77777777" w:rsidR="00072A5C" w:rsidRPr="00AE7888" w:rsidRDefault="003A1E20" w:rsidP="00B05AE4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10. </w:t>
            </w:r>
            <w:proofErr w:type="spellStart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Roald</w:t>
            </w:r>
            <w:proofErr w:type="spellEnd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Dahl</w:t>
            </w:r>
            <w:proofErr w:type="spellEnd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Charlie i tvornica čokolade</w:t>
            </w:r>
          </w:p>
        </w:tc>
        <w:tc>
          <w:tcPr>
            <w:tcW w:w="899" w:type="dxa"/>
          </w:tcPr>
          <w:p w14:paraId="04B2314A" w14:textId="77777777"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14:paraId="43198D05" w14:textId="77777777" w:rsidR="00AE7888" w:rsidRPr="00AE7888" w:rsidRDefault="00AE7888" w:rsidP="00AE788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B.5.2., OŠ HJ B.5.4.</w:t>
            </w:r>
          </w:p>
          <w:p w14:paraId="4643C7F1" w14:textId="77777777" w:rsidR="00072A5C" w:rsidRPr="00AE7888" w:rsidRDefault="00AE7888" w:rsidP="00AE788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14:paraId="315A3B33" w14:textId="77777777" w:rsidR="00157F33" w:rsidRPr="00DD0D10" w:rsidRDefault="00157F33" w:rsidP="00DD0D10">
            <w:pPr>
              <w:pStyle w:val="Bezproreda"/>
              <w:spacing w:before="12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Primjenjivati osnovna književnoteorijska znanja, žanrovska i jezično-stilska obilježja </w:t>
            </w:r>
            <w:r w:rsidR="00DD0D10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o književnome tekstu. </w:t>
            </w:r>
            <w:r w:rsidRPr="00AE7888">
              <w:rPr>
                <w:color w:val="000000" w:themeColor="text1"/>
                <w:sz w:val="18"/>
                <w:lang w:val="hr-HR"/>
              </w:rPr>
              <w:t xml:space="preserve">Odgovarati na pitanja o neknjiževnom tekstu Povijest čokolade. Uočiti temu i kompoziciju romana. Pronaći primjere za fizičku </w:t>
            </w:r>
            <w:proofErr w:type="spellStart"/>
            <w:r w:rsidRPr="00AE7888">
              <w:rPr>
                <w:color w:val="000000" w:themeColor="text1"/>
                <w:sz w:val="18"/>
                <w:lang w:val="hr-HR"/>
              </w:rPr>
              <w:t>karakteizaciju</w:t>
            </w:r>
            <w:proofErr w:type="spellEnd"/>
            <w:r w:rsidRPr="00AE7888">
              <w:rPr>
                <w:color w:val="000000" w:themeColor="text1"/>
                <w:sz w:val="18"/>
                <w:lang w:val="hr-HR"/>
              </w:rPr>
              <w:t xml:space="preserve"> lika te karakterizaciju postupcima. Navesti osobine glavnog lika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s </w:t>
            </w:r>
            <w:r w:rsidRPr="00AE7888">
              <w:rPr>
                <w:color w:val="000000" w:themeColor="text1"/>
                <w:sz w:val="18"/>
                <w:lang w:val="hr-HR"/>
              </w:rPr>
              <w:t>pomoću umne mape</w:t>
            </w:r>
            <w:r w:rsidR="009676C4">
              <w:rPr>
                <w:color w:val="000000" w:themeColor="text1"/>
                <w:sz w:val="18"/>
                <w:lang w:val="hr-HR"/>
              </w:rPr>
              <w:t>.</w:t>
            </w:r>
            <w:r w:rsidRPr="00AE7888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                      </w:t>
            </w:r>
            <w:r w:rsidRPr="00AE7888">
              <w:rPr>
                <w:color w:val="000000" w:themeColor="text1"/>
                <w:sz w:val="18"/>
                <w:lang w:val="hr-HR"/>
              </w:rPr>
              <w:t xml:space="preserve">Uočiti sličnosti i razlike Charlieja i sebe putem </w:t>
            </w:r>
            <w:proofErr w:type="spellStart"/>
            <w:r w:rsidRPr="00AE7888">
              <w:rPr>
                <w:color w:val="000000" w:themeColor="text1"/>
                <w:sz w:val="18"/>
                <w:lang w:val="hr-HR"/>
              </w:rPr>
              <w:t>Vennovog</w:t>
            </w:r>
            <w:proofErr w:type="spellEnd"/>
            <w:r w:rsidRPr="00AE7888">
              <w:rPr>
                <w:color w:val="000000" w:themeColor="text1"/>
                <w:sz w:val="18"/>
                <w:lang w:val="hr-HR"/>
              </w:rPr>
              <w:t xml:space="preserve"> dijagrama.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Ispričati sažetak romana u trećoj osobi. Usporediti poglavlja romana s isječcima iz filma.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6D9DD46A" w14:textId="77777777" w:rsidR="009676C4" w:rsidRPr="009676C4" w:rsidRDefault="00072A5C" w:rsidP="009676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odgovara na pitanja               - izrađuje umnu mapu       - uspoređuje s pomoću </w:t>
            </w:r>
            <w:proofErr w:type="spellStart"/>
            <w:r w:rsidR="009676C4">
              <w:rPr>
                <w:color w:val="000000" w:themeColor="text1"/>
                <w:sz w:val="18"/>
                <w:lang w:val="hr-HR"/>
              </w:rPr>
              <w:t>Vennova</w:t>
            </w:r>
            <w:proofErr w:type="spellEnd"/>
            <w:r w:rsidR="009676C4">
              <w:rPr>
                <w:color w:val="000000" w:themeColor="text1"/>
                <w:sz w:val="18"/>
                <w:lang w:val="hr-HR"/>
              </w:rPr>
              <w:t xml:space="preserve"> dijagrama                - sluša i gleda isječke filma</w:t>
            </w:r>
          </w:p>
          <w:p w14:paraId="5AEACBE2" w14:textId="77777777" w:rsidR="00072A5C" w:rsidRPr="00AE7888" w:rsidRDefault="00072A5C" w:rsidP="00617AEF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7C9C9429" w14:textId="77777777" w:rsidR="00072A5C" w:rsidRPr="00DD0D10" w:rsidRDefault="00072A5C" w:rsidP="00AE7888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1DECDACA" w14:textId="77777777" w:rsidR="00072A5C" w:rsidRPr="00DD0D10" w:rsidRDefault="00DD0D10" w:rsidP="00DD0D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goo A.2.2.                       </w:t>
            </w:r>
            <w:proofErr w:type="spellStart"/>
            <w:r w:rsidR="00AE7888" w:rsidRPr="00DD0D10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="00AE7888" w:rsidRPr="00DD0D10">
              <w:rPr>
                <w:color w:val="000000" w:themeColor="text1"/>
                <w:sz w:val="18"/>
                <w:szCs w:val="18"/>
              </w:rPr>
              <w:t xml:space="preserve"> B.2.1.</w:t>
            </w:r>
          </w:p>
        </w:tc>
      </w:tr>
      <w:tr w:rsidR="00072A5C" w:rsidRPr="00AE7888" w14:paraId="1F54BF5C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5D0D0562" w14:textId="77777777" w:rsidR="00072A5C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11. Jasminka Tihi-</w:t>
            </w:r>
            <w:proofErr w:type="spellStart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Stepanić</w:t>
            </w:r>
            <w:proofErr w:type="spellEnd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Dječak koji je zaboravio svoj bicikl</w:t>
            </w:r>
          </w:p>
        </w:tc>
        <w:tc>
          <w:tcPr>
            <w:tcW w:w="899" w:type="dxa"/>
            <w:shd w:val="clear" w:color="auto" w:fill="FFF1E7"/>
          </w:tcPr>
          <w:p w14:paraId="57947A5C" w14:textId="77777777" w:rsidR="00072A5C" w:rsidRPr="009636CC" w:rsidRDefault="00E87073" w:rsidP="009636CC">
            <w:pPr>
              <w:pStyle w:val="Bezproreda"/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9636CC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14:paraId="7626FBA0" w14:textId="77777777" w:rsidR="00AE7888" w:rsidRPr="00AE7888" w:rsidRDefault="00AE7888" w:rsidP="00AE788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B.5.2., OŠ HJ B.5.4.</w:t>
            </w:r>
          </w:p>
          <w:p w14:paraId="50903205" w14:textId="77777777" w:rsidR="00072A5C" w:rsidRPr="00AE7888" w:rsidRDefault="00AE7888" w:rsidP="009636CC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14:paraId="46DBBE43" w14:textId="77777777" w:rsidR="00157F33" w:rsidRPr="00DD0D10" w:rsidRDefault="00157F33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Primjenjivati osnovna književnoteorijska znanja, žanrovska i jezično-stilska obilježja </w:t>
            </w:r>
            <w:r w:rsidR="00DD0D10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o književnome tekstu.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Rješavati test </w:t>
            </w:r>
            <w:r w:rsidR="00C90824" w:rsidRPr="00AE7888">
              <w:rPr>
                <w:i/>
                <w:color w:val="000000" w:themeColor="text1"/>
                <w:sz w:val="18"/>
                <w:lang w:val="hr-HR"/>
              </w:rPr>
              <w:t>Jesi li spreman za nova poznanstva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?  Slušati tekst I odgovarati na pitanja. Prepoznavati osobine likova, čitajući citate. Organizirati sudnicu, aktivno sudjelujući u razgovoru. Stvarati dijalog, propitujući I promišljajući o detaljima u događaju. Izraditi </w:t>
            </w:r>
            <w:proofErr w:type="spellStart"/>
            <w:r w:rsidR="00C90824" w:rsidRPr="00AE7888">
              <w:rPr>
                <w:color w:val="000000" w:themeColor="text1"/>
                <w:sz w:val="18"/>
                <w:lang w:val="hr-HR"/>
              </w:rPr>
              <w:t>fabularnu</w:t>
            </w:r>
            <w:proofErr w:type="spellEnd"/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piramidu.</w:t>
            </w:r>
          </w:p>
        </w:tc>
        <w:tc>
          <w:tcPr>
            <w:tcW w:w="2126" w:type="dxa"/>
            <w:shd w:val="clear" w:color="auto" w:fill="FFF1E7"/>
          </w:tcPr>
          <w:p w14:paraId="771EDF03" w14:textId="77777777" w:rsidR="009676C4" w:rsidRPr="009676C4" w:rsidRDefault="00072A5C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rješava test                             - sluša tekst i odgovara na pitanja                                 - sudjeluje u razgovoru </w:t>
            </w:r>
            <w:r w:rsidR="009636CC">
              <w:rPr>
                <w:color w:val="000000" w:themeColor="text1"/>
                <w:sz w:val="18"/>
                <w:lang w:val="hr-HR"/>
              </w:rPr>
              <w:t xml:space="preserve">        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- piše </w:t>
            </w:r>
            <w:proofErr w:type="spellStart"/>
            <w:r w:rsidR="009676C4">
              <w:rPr>
                <w:color w:val="000000" w:themeColor="text1"/>
                <w:sz w:val="18"/>
                <w:lang w:val="hr-HR"/>
              </w:rPr>
              <w:t>fabularnu</w:t>
            </w:r>
            <w:proofErr w:type="spellEnd"/>
            <w:r w:rsidR="009676C4">
              <w:rPr>
                <w:color w:val="000000" w:themeColor="text1"/>
                <w:sz w:val="18"/>
                <w:lang w:val="hr-HR"/>
              </w:rPr>
              <w:t xml:space="preserve"> piramidu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765E6BA6" w14:textId="77777777" w:rsidR="00072A5C" w:rsidRPr="00DD0D10" w:rsidRDefault="00DD0D10" w:rsidP="00DD0D1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B.2.2                                   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B.2.3.                                  </w:t>
            </w:r>
            <w:proofErr w:type="spellStart"/>
            <w:r w:rsidR="00AE7888" w:rsidRPr="00DD0D10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="00AE7888" w:rsidRPr="00DD0D10">
              <w:rPr>
                <w:color w:val="000000" w:themeColor="text1"/>
                <w:sz w:val="18"/>
                <w:szCs w:val="18"/>
              </w:rPr>
              <w:t xml:space="preserve"> C.2.1.</w:t>
            </w:r>
          </w:p>
        </w:tc>
      </w:tr>
      <w:tr w:rsidR="003A1E20" w:rsidRPr="00AE7888" w14:paraId="45443198" w14:textId="77777777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113DF03C" w14:textId="77777777" w:rsidR="003A1E20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12. Darko Macan,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Nove tenisice</w:t>
            </w:r>
          </w:p>
        </w:tc>
        <w:tc>
          <w:tcPr>
            <w:tcW w:w="899" w:type="dxa"/>
          </w:tcPr>
          <w:p w14:paraId="1035F009" w14:textId="77777777" w:rsidR="003A1E20" w:rsidRPr="00AE7888" w:rsidRDefault="00E87073" w:rsidP="009636CC">
            <w:pPr>
              <w:pStyle w:val="Bezproreda"/>
              <w:spacing w:before="120" w:after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14:paraId="004652A1" w14:textId="77777777" w:rsidR="00AE7888" w:rsidRPr="00AE7888" w:rsidRDefault="00AE7888" w:rsidP="00AE788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B.5.2., OŠ HJ B.5.4.</w:t>
            </w:r>
          </w:p>
          <w:p w14:paraId="24DC974C" w14:textId="77777777" w:rsidR="003A1E20" w:rsidRPr="00AE7888" w:rsidRDefault="00AE7888" w:rsidP="009636CC">
            <w:pPr>
              <w:pStyle w:val="Bezproreda"/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lastRenderedPageBreak/>
              <w:t>OŠ HJ A.5.1., OŠ HJ A.5.2., OŠ HJ A.5.3., OŠ HJ A.5.4.</w:t>
            </w:r>
          </w:p>
        </w:tc>
        <w:tc>
          <w:tcPr>
            <w:tcW w:w="6095" w:type="dxa"/>
          </w:tcPr>
          <w:p w14:paraId="3DA509EA" w14:textId="77777777" w:rsidR="00C90824" w:rsidRPr="00B05AE4" w:rsidRDefault="00157F33" w:rsidP="00B05AE4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lastRenderedPageBreak/>
              <w:t xml:space="preserve">Primjenjivati osnovna književnoteorijska znanja, žanrovska i jezično-stilska obilježja o književnome tekstu. 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Izraziti mišljenje u pisanom obliku o početnoj misli. Slušati tekst I odgovarati na pitanja (usmeno). Oblikovati kompoziciju fabule prema slijedu događaja. Prepoznati osobine lika, potkrepljujući ih izabranim citatima. Uočiti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pripovjedne </w:t>
            </w:r>
            <w:r w:rsidR="00EA3E9B">
              <w:rPr>
                <w:color w:val="000000" w:themeColor="text1"/>
                <w:sz w:val="18"/>
                <w:lang w:val="hr-HR"/>
              </w:rPr>
              <w:t xml:space="preserve">tehnike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prema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lastRenderedPageBreak/>
              <w:t xml:space="preserve">primjeru. Samostalno </w:t>
            </w:r>
            <w:proofErr w:type="spellStart"/>
            <w:r w:rsidR="00C90824" w:rsidRPr="00AE7888">
              <w:rPr>
                <w:color w:val="000000" w:themeColor="text1"/>
                <w:sz w:val="18"/>
                <w:lang w:val="hr-HR"/>
              </w:rPr>
              <w:t>oprimjeriti</w:t>
            </w:r>
            <w:proofErr w:type="spellEnd"/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pripovjedne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>tehnike iz teksta. Stvarati dijalog.</w:t>
            </w:r>
          </w:p>
        </w:tc>
        <w:tc>
          <w:tcPr>
            <w:tcW w:w="2126" w:type="dxa"/>
          </w:tcPr>
          <w:p w14:paraId="7F7A2CEC" w14:textId="77777777" w:rsidR="009676C4" w:rsidRPr="00AE7888" w:rsidRDefault="009676C4" w:rsidP="009676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lastRenderedPageBreak/>
              <w:t>- izražava mišljenje pismeno                                     - piše dijalog                              - opisuje pripovjedne tehnike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0D1A4E8D" w14:textId="77777777" w:rsidR="003A1E20" w:rsidRPr="00DD0D10" w:rsidRDefault="00DD0D10" w:rsidP="00DD0D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uku D.2.2.                       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B.2.1.                                      </w:t>
            </w:r>
            <w:proofErr w:type="spellStart"/>
            <w:r w:rsidR="00AE7888" w:rsidRPr="00DD0D10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="00AE7888" w:rsidRPr="00DD0D10">
              <w:rPr>
                <w:color w:val="000000" w:themeColor="text1"/>
                <w:sz w:val="18"/>
                <w:szCs w:val="18"/>
              </w:rPr>
              <w:t xml:space="preserve"> B.2.2.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</w:t>
            </w:r>
            <w:proofErr w:type="spellStart"/>
            <w:r w:rsidR="00EA3E9B">
              <w:rPr>
                <w:color w:val="000000" w:themeColor="text1"/>
                <w:sz w:val="18"/>
                <w:szCs w:val="18"/>
              </w:rPr>
              <w:t>zdr</w:t>
            </w:r>
            <w:proofErr w:type="spellEnd"/>
            <w:r w:rsidR="00EA3E9B">
              <w:rPr>
                <w:color w:val="000000" w:themeColor="text1"/>
                <w:sz w:val="18"/>
                <w:szCs w:val="18"/>
              </w:rPr>
              <w:t xml:space="preserve"> B.2.1.</w:t>
            </w:r>
          </w:p>
        </w:tc>
      </w:tr>
      <w:tr w:rsidR="003A1E20" w:rsidRPr="00AE7888" w14:paraId="41B7D739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642F5ACD" w14:textId="77777777" w:rsidR="003A1E20" w:rsidRPr="00AE7888" w:rsidRDefault="003A1E20" w:rsidP="009636CC">
            <w:pPr>
              <w:pStyle w:val="StandardWeb"/>
              <w:spacing w:before="120" w:beforeAutospacing="0" w:after="0" w:afterAutospacing="0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13. Djelo za cjelovito čitanje - siječanj</w:t>
            </w:r>
          </w:p>
        </w:tc>
        <w:tc>
          <w:tcPr>
            <w:tcW w:w="899" w:type="dxa"/>
            <w:shd w:val="clear" w:color="auto" w:fill="FFF1E7"/>
          </w:tcPr>
          <w:p w14:paraId="07BB485D" w14:textId="77777777" w:rsidR="003A1E20" w:rsidRPr="00AE7888" w:rsidRDefault="00E87073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1843" w:type="dxa"/>
            <w:shd w:val="clear" w:color="auto" w:fill="FFF1E7"/>
          </w:tcPr>
          <w:p w14:paraId="36D3BBC0" w14:textId="77777777" w:rsidR="00C90824" w:rsidRPr="00AE7888" w:rsidRDefault="00C90824" w:rsidP="00C90824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B.5.4.</w:t>
            </w:r>
          </w:p>
          <w:p w14:paraId="73D695C8" w14:textId="77777777" w:rsidR="003A1E20" w:rsidRPr="00AE7888" w:rsidRDefault="00C90824" w:rsidP="00C90824">
            <w:pPr>
              <w:pStyle w:val="Bezproreda"/>
              <w:spacing w:before="6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14:paraId="0A3CFC1E" w14:textId="77777777" w:rsidR="003A1E20" w:rsidRPr="00AE7888" w:rsidRDefault="00C90824" w:rsidP="00F04AA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2126" w:type="dxa"/>
            <w:shd w:val="clear" w:color="auto" w:fill="FFF1E7"/>
          </w:tcPr>
          <w:p w14:paraId="60A0B216" w14:textId="77777777" w:rsidR="009676C4" w:rsidRPr="00102A9E" w:rsidRDefault="009676C4" w:rsidP="009676C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Pr="00102A9E">
              <w:rPr>
                <w:color w:val="000000" w:themeColor="text1"/>
                <w:sz w:val="18"/>
                <w:lang w:val="hr-HR"/>
              </w:rPr>
              <w:t xml:space="preserve">opisuje doživljaj djela </w:t>
            </w:r>
          </w:p>
          <w:p w14:paraId="0FDCCFC2" w14:textId="77777777" w:rsidR="009676C4" w:rsidRPr="00102A9E" w:rsidRDefault="009676C4" w:rsidP="009676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14:paraId="251B102F" w14:textId="77777777" w:rsidR="009676C4" w:rsidRPr="00102A9E" w:rsidRDefault="009676C4" w:rsidP="009676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14:paraId="1A489239" w14:textId="77777777" w:rsidR="003A1E20" w:rsidRPr="009676C4" w:rsidRDefault="009676C4" w:rsidP="009676C4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6D1E628E" w14:textId="77777777" w:rsidR="003A1E20" w:rsidRPr="00AE7888" w:rsidRDefault="009636CC" w:rsidP="00CE4C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r>
              <w:rPr>
                <w:color w:val="000000" w:themeColor="text1"/>
                <w:sz w:val="16"/>
                <w:lang w:val="hr-HR"/>
              </w:rPr>
              <w:t>-</w:t>
            </w:r>
          </w:p>
        </w:tc>
      </w:tr>
      <w:tr w:rsidR="003A1E20" w:rsidRPr="00AE7888" w14:paraId="49857BD3" w14:textId="77777777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44C88671" w14:textId="77777777" w:rsidR="003A1E20" w:rsidRPr="00AE7888" w:rsidRDefault="003A1E20" w:rsidP="009636CC">
            <w:pPr>
              <w:pStyle w:val="StandardWeb"/>
              <w:spacing w:before="120" w:beforeAutospacing="0" w:after="0" w:afterAutospacing="0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14. Djelo za cjelovito čitanje -veljača</w:t>
            </w:r>
          </w:p>
        </w:tc>
        <w:tc>
          <w:tcPr>
            <w:tcW w:w="899" w:type="dxa"/>
          </w:tcPr>
          <w:p w14:paraId="5BDA63A2" w14:textId="77777777" w:rsidR="003A1E20" w:rsidRPr="00AE7888" w:rsidRDefault="00E87073" w:rsidP="006A6A0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14:paraId="642D1BBC" w14:textId="77777777" w:rsidR="00C90824" w:rsidRPr="00AE7888" w:rsidRDefault="00C90824" w:rsidP="00C90824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B.5.4.</w:t>
            </w:r>
          </w:p>
          <w:p w14:paraId="318DEBFD" w14:textId="77777777" w:rsidR="003A1E20" w:rsidRPr="00AE7888" w:rsidRDefault="00C90824" w:rsidP="00C90824">
            <w:pPr>
              <w:pStyle w:val="Bezproreda"/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14:paraId="2CA329F2" w14:textId="77777777" w:rsidR="003A1E20" w:rsidRPr="00AE7888" w:rsidRDefault="00C90824" w:rsidP="00F04AA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2126" w:type="dxa"/>
          </w:tcPr>
          <w:p w14:paraId="0A8CE503" w14:textId="77777777" w:rsidR="009676C4" w:rsidRPr="00102A9E" w:rsidRDefault="009676C4" w:rsidP="009676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14:paraId="5A3A4B20" w14:textId="77777777" w:rsidR="009676C4" w:rsidRPr="00102A9E" w:rsidRDefault="009676C4" w:rsidP="009676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14:paraId="0960FCD2" w14:textId="77777777" w:rsidR="009676C4" w:rsidRPr="00102A9E" w:rsidRDefault="009676C4" w:rsidP="009676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14:paraId="68CFB0DF" w14:textId="77777777" w:rsidR="003A1E20" w:rsidRPr="00F55441" w:rsidRDefault="009676C4" w:rsidP="00F55441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02C137C7" w14:textId="77777777" w:rsidR="003A1E20" w:rsidRPr="00AE7888" w:rsidRDefault="009636CC" w:rsidP="00CE4C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r>
              <w:rPr>
                <w:color w:val="000000" w:themeColor="text1"/>
                <w:sz w:val="16"/>
                <w:lang w:val="hr-HR"/>
              </w:rPr>
              <w:t>-</w:t>
            </w:r>
          </w:p>
        </w:tc>
      </w:tr>
      <w:tr w:rsidR="003A1E20" w:rsidRPr="00AE7888" w14:paraId="41132928" w14:textId="77777777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  <w:bottom w:val="single" w:sz="4" w:space="0" w:color="78230C" w:themeColor="accent1" w:themeShade="80"/>
            </w:tcBorders>
            <w:shd w:val="clear" w:color="auto" w:fill="FFF1E7"/>
          </w:tcPr>
          <w:p w14:paraId="20EC1FC7" w14:textId="77777777" w:rsidR="003A1E20" w:rsidRPr="00AE7888" w:rsidRDefault="004B1E3F" w:rsidP="009636CC">
            <w:pPr>
              <w:pStyle w:val="StandardWeb"/>
              <w:spacing w:before="120" w:beforeAutospacing="0" w:after="0" w:afterAutospacing="0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15. </w:t>
            </w:r>
            <w:proofErr w:type="spellStart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Popularnokulturni</w:t>
            </w:r>
            <w:proofErr w:type="spellEnd"/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tekst: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J. K</w:t>
            </w:r>
            <w:r w:rsidR="003A1E20"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. Rowling, Razredbeni klobuk</w:t>
            </w:r>
          </w:p>
        </w:tc>
        <w:tc>
          <w:tcPr>
            <w:tcW w:w="899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1D8BE2C5" w14:textId="77777777" w:rsidR="003A1E20" w:rsidRPr="00AE7888" w:rsidRDefault="00E87073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1A87725D" w14:textId="77777777" w:rsidR="00AE7888" w:rsidRPr="00AE7888" w:rsidRDefault="00AE7888" w:rsidP="00AE788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C.5.2.</w:t>
            </w:r>
          </w:p>
          <w:p w14:paraId="593B289C" w14:textId="77777777" w:rsidR="003A1E20" w:rsidRPr="00AE7888" w:rsidRDefault="00AE7888" w:rsidP="00AE788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4D91C5CF" w14:textId="77777777" w:rsidR="003A1E20" w:rsidRPr="00AE7888" w:rsidRDefault="00F55441" w:rsidP="00F55441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>
              <w:rPr>
                <w:b/>
                <w:color w:val="78230C" w:themeColor="accent1" w:themeShade="80"/>
                <w:sz w:val="18"/>
                <w:lang w:val="hr-HR"/>
              </w:rPr>
              <w:t>Objašnjavati pojam popularne kulture</w:t>
            </w:r>
            <w:r w:rsidR="00C90824" w:rsidRPr="00AE7888">
              <w:rPr>
                <w:b/>
                <w:color w:val="78230C" w:themeColor="accent1" w:themeShade="80"/>
                <w:sz w:val="18"/>
                <w:lang w:val="hr-HR"/>
              </w:rPr>
              <w:t xml:space="preserve"> na temelju </w:t>
            </w:r>
            <w:r w:rsidR="00AE7888">
              <w:rPr>
                <w:b/>
                <w:color w:val="78230C" w:themeColor="accent1" w:themeShade="80"/>
                <w:sz w:val="18"/>
                <w:lang w:val="hr-HR"/>
              </w:rPr>
              <w:t>fenomena Harry Potter</w:t>
            </w:r>
            <w:r w:rsidR="00C90824" w:rsidRPr="00AE7888">
              <w:rPr>
                <w:b/>
                <w:color w:val="78230C" w:themeColor="accent1" w:themeShade="80"/>
                <w:sz w:val="18"/>
                <w:lang w:val="hr-HR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Upoznati školu </w:t>
            </w:r>
            <w:proofErr w:type="spellStart"/>
            <w:r w:rsidR="00C90824" w:rsidRPr="00AE7888">
              <w:rPr>
                <w:color w:val="000000" w:themeColor="text1"/>
                <w:sz w:val="18"/>
                <w:lang w:val="hr-HR"/>
              </w:rPr>
              <w:t>Hogwarts</w:t>
            </w:r>
            <w:proofErr w:type="spellEnd"/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iz romana </w:t>
            </w:r>
            <w:proofErr w:type="spellStart"/>
            <w:r w:rsidR="00C90824" w:rsidRPr="00AE7888">
              <w:rPr>
                <w:color w:val="000000" w:themeColor="text1"/>
                <w:sz w:val="18"/>
                <w:lang w:val="hr-HR"/>
              </w:rPr>
              <w:t>popunavajući</w:t>
            </w:r>
            <w:proofErr w:type="spellEnd"/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“upisnicu”. Razumjeti tekst odgovarajući na pitanja. Surađivati sa suučenicima u uglazbljivanju teksta  </w:t>
            </w:r>
            <w:proofErr w:type="spellStart"/>
            <w:r w:rsidR="00C90824" w:rsidRPr="00AE7888">
              <w:rPr>
                <w:color w:val="000000" w:themeColor="text1"/>
                <w:sz w:val="18"/>
                <w:lang w:val="hr-HR"/>
              </w:rPr>
              <w:t>klobukove</w:t>
            </w:r>
            <w:proofErr w:type="spellEnd"/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pjesme iz ulomka. Prikazati ulomak kao igrokaz glumeći uloge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Gledati insert iz filma i uočiti sličnosti i razlike s tekstom. Osmisliti pripadnost skupini izradom znaka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               </w:t>
            </w:r>
            <w:r w:rsidR="00C90824" w:rsidRPr="00AE7888">
              <w:rPr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6C5E6792" w14:textId="77777777" w:rsidR="00F55441" w:rsidRPr="00AE7888" w:rsidRDefault="00F55441" w:rsidP="00F5544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usmeno objašnjava        - piše dramatizaciju                      - izvodi tekst                               - sluša i gleda film sa zadatkom</w:t>
            </w:r>
          </w:p>
        </w:tc>
        <w:tc>
          <w:tcPr>
            <w:tcW w:w="2127" w:type="dxa"/>
            <w:tcBorders>
              <w:bottom w:val="single" w:sz="4" w:space="0" w:color="78230C" w:themeColor="accent1" w:themeShade="80"/>
              <w:right w:val="single" w:sz="4" w:space="0" w:color="78230C" w:themeColor="accent1" w:themeShade="80"/>
            </w:tcBorders>
            <w:shd w:val="clear" w:color="auto" w:fill="FFF1E7"/>
          </w:tcPr>
          <w:p w14:paraId="7CB82FEA" w14:textId="77777777" w:rsidR="003A1E20" w:rsidRPr="00AE7888" w:rsidRDefault="00F55441" w:rsidP="00CE4C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r>
              <w:rPr>
                <w:color w:val="000000" w:themeColor="text1"/>
                <w:sz w:val="16"/>
                <w:lang w:val="hr-HR"/>
              </w:rPr>
              <w:t>-</w:t>
            </w:r>
          </w:p>
        </w:tc>
      </w:tr>
    </w:tbl>
    <w:p w14:paraId="171EB4D5" w14:textId="77777777" w:rsidR="00CE4C69" w:rsidRPr="006A6A00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Borders>
          <w:top w:val="dashed" w:sz="4" w:space="0" w:color="78230C"/>
          <w:left w:val="dashed" w:sz="4" w:space="0" w:color="78230C"/>
          <w:bottom w:val="dashed" w:sz="4" w:space="0" w:color="78230C"/>
          <w:right w:val="dashed" w:sz="4" w:space="0" w:color="78230C"/>
          <w:insideH w:val="dashed" w:sz="4" w:space="0" w:color="78230C"/>
          <w:insideV w:val="dashed" w:sz="4" w:space="0" w:color="78230C"/>
        </w:tblBorders>
        <w:tblLook w:val="04A0" w:firstRow="1" w:lastRow="0" w:firstColumn="1" w:lastColumn="0" w:noHBand="0" w:noVBand="1"/>
      </w:tblPr>
      <w:tblGrid>
        <w:gridCol w:w="7792"/>
        <w:gridCol w:w="7462"/>
      </w:tblGrid>
      <w:tr w:rsidR="002A4AC7" w14:paraId="384C37EE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one" w:sz="0" w:space="0" w:color="auto"/>
            </w:tcBorders>
            <w:vAlign w:val="center"/>
          </w:tcPr>
          <w:p w14:paraId="100C05EE" w14:textId="77777777" w:rsidR="002A4AC7" w:rsidRPr="00AA079C" w:rsidRDefault="002A4AC7" w:rsidP="009505C2">
            <w:pPr>
              <w:ind w:left="170"/>
            </w:pPr>
            <w:r w:rsidRPr="00B05AE4">
              <w:rPr>
                <w:color w:val="78230C" w:themeColor="accent1" w:themeShade="80"/>
              </w:rPr>
              <w:t>SADRŽAJI UČENJA</w:t>
            </w:r>
          </w:p>
        </w:tc>
      </w:tr>
      <w:tr w:rsidR="002A4AC7" w14:paraId="6FEB3E9E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5F0A6F57" w14:textId="77777777" w:rsidR="00E87073" w:rsidRPr="00A77BBE" w:rsidRDefault="002A4AC7" w:rsidP="00E87073">
            <w:pPr>
              <w:spacing w:before="60"/>
              <w:rPr>
                <w:rFonts w:eastAsia="Times New Roman"/>
                <w:noProof/>
                <w:sz w:val="16"/>
                <w:szCs w:val="24"/>
              </w:rPr>
            </w:pPr>
            <w:r w:rsidRPr="00617AEF">
              <w:rPr>
                <w:rFonts w:ascii="Calibri" w:hAnsi="Calibri" w:cs="Calibri"/>
                <w:color w:val="000000" w:themeColor="text1"/>
                <w:sz w:val="20"/>
              </w:rPr>
              <w:t xml:space="preserve">- </w:t>
            </w:r>
            <w:r w:rsidR="00E87073" w:rsidRPr="00E87073">
              <w:rPr>
                <w:rFonts w:eastAsia="Times New Roman"/>
                <w:b w:val="0"/>
                <w:noProof/>
                <w:color w:val="000000" w:themeColor="text1"/>
                <w:sz w:val="18"/>
                <w:szCs w:val="24"/>
              </w:rPr>
              <w:t>morfološke kategorije imenica: rod, broj, padež, sklonidba (deklinacija), nazivi padeža, padežna pitanja, imenice, vrste imenica, kategorija roda (muški, ženski, srednji), kategorija broja (jednina i množina)</w:t>
            </w:r>
            <w:r w:rsidR="00F55441">
              <w:rPr>
                <w:rFonts w:eastAsia="Times New Roman"/>
                <w:b w:val="0"/>
                <w:noProof/>
                <w:color w:val="000000" w:themeColor="text1"/>
                <w:sz w:val="18"/>
                <w:szCs w:val="24"/>
              </w:rPr>
              <w:t>; pisanje, faze pisanja, trodjelna struktura pisanoga sastavka, školska zadaća: pripovjedač u 3. osobi, kratka priča; popularnokulturni tekst, popularna kultura</w:t>
            </w:r>
          </w:p>
          <w:p w14:paraId="2E5E3A31" w14:textId="77777777" w:rsidR="002A4AC7" w:rsidRDefault="002A4AC7" w:rsidP="00E87073">
            <w:pPr>
              <w:pStyle w:val="StandardWeb"/>
              <w:spacing w:before="120" w:beforeAutospacing="0" w:after="0" w:afterAutospacing="0"/>
              <w:ind w:right="170"/>
            </w:pPr>
          </w:p>
        </w:tc>
      </w:tr>
      <w:tr w:rsidR="00F96D46" w14:paraId="36D2B9B9" w14:textId="77777777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  <w:vAlign w:val="center"/>
          </w:tcPr>
          <w:p w14:paraId="2ECE24EB" w14:textId="77777777" w:rsidR="002A4AC7" w:rsidRDefault="002A4AC7" w:rsidP="00FF4EC9"/>
          <w:p w14:paraId="356B060A" w14:textId="77777777" w:rsidR="00F55441" w:rsidRDefault="00F55441" w:rsidP="00FF4EC9"/>
          <w:p w14:paraId="65D39016" w14:textId="77777777" w:rsidR="009636CC" w:rsidRDefault="009636CC" w:rsidP="00FF4EC9"/>
          <w:p w14:paraId="004B8FC3" w14:textId="77777777" w:rsidR="009636CC" w:rsidRDefault="009636CC" w:rsidP="00FF4EC9"/>
          <w:p w14:paraId="6DD6D14D" w14:textId="77777777" w:rsidR="00F55441" w:rsidRDefault="00F55441" w:rsidP="00FF4EC9"/>
          <w:p w14:paraId="65287048" w14:textId="77777777" w:rsidR="00F55441" w:rsidRPr="00B05AE4" w:rsidRDefault="00F55441" w:rsidP="00FF4EC9">
            <w:pPr>
              <w:rPr>
                <w:color w:val="78230C" w:themeColor="accent1" w:themeShade="80"/>
              </w:rPr>
            </w:pPr>
          </w:p>
          <w:p w14:paraId="5B686561" w14:textId="77777777" w:rsidR="00F96D46" w:rsidRDefault="00F96D46" w:rsidP="00FF4EC9">
            <w:r w:rsidRPr="00B05AE4">
              <w:rPr>
                <w:color w:val="78230C" w:themeColor="accent1" w:themeShade="8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</w:tcPr>
          <w:p w14:paraId="4F06114E" w14:textId="77777777"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0D9F9E60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14:paraId="4D2BC69F" w14:textId="77777777"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14:paraId="236FA87E" w14:textId="77777777"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76435DEF" w14:textId="77777777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F8B8FFB" w14:textId="77777777" w:rsidR="00F55441" w:rsidRPr="009D17B9" w:rsidRDefault="00F55441" w:rsidP="00F55441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681F787B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1A5E00E5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23550E7C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111974DB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18A4A5D1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7F79F580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04CC20A5" w14:textId="77777777" w:rsidR="00B67C90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  <w:p w14:paraId="260D1835" w14:textId="77777777" w:rsidR="00F55441" w:rsidRPr="00617AEF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462" w:type="dxa"/>
          </w:tcPr>
          <w:p w14:paraId="5F6680EB" w14:textId="77777777" w:rsidR="00F55441" w:rsidRPr="009D17B9" w:rsidRDefault="00F55441" w:rsidP="00F5544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7A6CA523" w14:textId="77777777"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350833E4" w14:textId="77777777"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16BB7531" w14:textId="77777777" w:rsid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308B9798" w14:textId="77777777" w:rsidR="00B67C90" w:rsidRP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</w:t>
            </w:r>
            <w:r>
              <w:rPr>
                <w:color w:val="000000" w:themeColor="text1"/>
                <w:sz w:val="18"/>
                <w:lang w:val="hr-HR"/>
              </w:rPr>
              <w:t xml:space="preserve">                               </w:t>
            </w:r>
          </w:p>
        </w:tc>
      </w:tr>
    </w:tbl>
    <w:p w14:paraId="1177911D" w14:textId="77777777"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24F16E62" w14:textId="77777777" w:rsidTr="00B05AE4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78230C"/>
              <w:bottom w:val="dotted" w:sz="4" w:space="0" w:color="78230C"/>
            </w:tcBorders>
            <w:shd w:val="clear" w:color="auto" w:fill="FFFFFF" w:themeFill="background1"/>
          </w:tcPr>
          <w:p w14:paraId="3306BF9B" w14:textId="77777777"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05AE4">
              <w:rPr>
                <w:b/>
                <w:color w:val="78230C" w:themeColor="accent1" w:themeShade="80"/>
              </w:rPr>
              <w:t>VREDNOVANJE</w:t>
            </w:r>
          </w:p>
        </w:tc>
      </w:tr>
      <w:tr w:rsidR="00264790" w14:paraId="70A4708C" w14:textId="77777777" w:rsidTr="00B05AE4">
        <w:trPr>
          <w:trHeight w:val="421"/>
        </w:trPr>
        <w:tc>
          <w:tcPr>
            <w:tcW w:w="5274" w:type="dxa"/>
            <w:tcBorders>
              <w:top w:val="dashed" w:sz="4" w:space="0" w:color="78230C"/>
              <w:bottom w:val="dashed" w:sz="4" w:space="0" w:color="78230C"/>
            </w:tcBorders>
            <w:shd w:val="clear" w:color="auto" w:fill="FFF1E7"/>
            <w:vAlign w:val="center"/>
          </w:tcPr>
          <w:p w14:paraId="5D246D9B" w14:textId="77777777"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78230C"/>
              <w:bottom w:val="dashed" w:sz="4" w:space="0" w:color="78230C"/>
              <w:right w:val="dashed" w:sz="4" w:space="0" w:color="78230C"/>
            </w:tcBorders>
            <w:shd w:val="clear" w:color="auto" w:fill="FFE6D3" w:themeFill="accent4" w:themeFillTint="33"/>
          </w:tcPr>
          <w:p w14:paraId="598DC280" w14:textId="77777777"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dashed" w:sz="4" w:space="0" w:color="78230C"/>
            </w:tcBorders>
            <w:shd w:val="clear" w:color="auto" w:fill="F5B7A6" w:themeFill="accent1" w:themeFillTint="66"/>
          </w:tcPr>
          <w:p w14:paraId="2E6B979F" w14:textId="77777777"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243A73FB" w14:textId="77777777" w:rsidTr="00B05AE4">
        <w:trPr>
          <w:trHeight w:val="644"/>
        </w:trPr>
        <w:tc>
          <w:tcPr>
            <w:tcW w:w="5274" w:type="dxa"/>
            <w:tcBorders>
              <w:top w:val="dashed" w:sz="4" w:space="0" w:color="78230C"/>
              <w:bottom w:val="single" w:sz="4" w:space="0" w:color="78230C"/>
              <w:right w:val="dashed" w:sz="4" w:space="0" w:color="78230C"/>
            </w:tcBorders>
          </w:tcPr>
          <w:p w14:paraId="6F7E9721" w14:textId="77777777" w:rsidR="00264790" w:rsidRPr="00617AEF" w:rsidRDefault="00264790" w:rsidP="00D84677">
            <w:pPr>
              <w:rPr>
                <w:sz w:val="20"/>
              </w:rPr>
            </w:pPr>
          </w:p>
          <w:p w14:paraId="6678B8F5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14:paraId="405C8577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387906BD" w14:textId="77777777" w:rsidR="00EA7175" w:rsidRPr="00617AEF" w:rsidRDefault="00EA7175" w:rsidP="00D84677">
            <w:pPr>
              <w:rPr>
                <w:sz w:val="20"/>
              </w:rPr>
            </w:pPr>
          </w:p>
          <w:p w14:paraId="160458B4" w14:textId="77777777"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  <w:right w:val="dashed" w:sz="4" w:space="0" w:color="78230C"/>
            </w:tcBorders>
          </w:tcPr>
          <w:p w14:paraId="3FCBB547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 xml:space="preserve">Učenik </w:t>
            </w:r>
            <w:proofErr w:type="spellStart"/>
            <w:r w:rsidRPr="00617AEF">
              <w:rPr>
                <w:sz w:val="20"/>
              </w:rPr>
              <w:t>samovrednuje</w:t>
            </w:r>
            <w:proofErr w:type="spellEnd"/>
            <w:r w:rsidRPr="00617AEF">
              <w:rPr>
                <w:sz w:val="20"/>
              </w:rPr>
              <w:t xml:space="preserve"> svoje uratke</w:t>
            </w:r>
            <w:r w:rsidR="009636CC">
              <w:rPr>
                <w:sz w:val="20"/>
              </w:rPr>
              <w:t>: umne mape, pisane sastavke</w:t>
            </w:r>
            <w:r w:rsidRPr="00617AEF">
              <w:rPr>
                <w:sz w:val="20"/>
              </w:rPr>
              <w:t>.</w:t>
            </w:r>
            <w:r w:rsidR="009636CC">
              <w:rPr>
                <w:sz w:val="20"/>
              </w:rPr>
              <w:t xml:space="preserve"> Sastavak vrednuje prema </w:t>
            </w:r>
            <w:proofErr w:type="spellStart"/>
            <w:r w:rsidR="009636CC">
              <w:rPr>
                <w:sz w:val="20"/>
              </w:rPr>
              <w:t>opisnicima</w:t>
            </w:r>
            <w:proofErr w:type="spellEnd"/>
            <w:r w:rsidR="009636CC">
              <w:rPr>
                <w:sz w:val="20"/>
              </w:rPr>
              <w:t>. Uspoređuje svoje uratke</w:t>
            </w:r>
            <w:r w:rsidRPr="00617AEF">
              <w:rPr>
                <w:sz w:val="20"/>
              </w:rPr>
              <w:t xml:space="preserve">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14:paraId="04F62E00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</w:tcBorders>
          </w:tcPr>
          <w:p w14:paraId="734F7B3B" w14:textId="77777777"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</w:t>
            </w:r>
            <w:r w:rsidR="009636CC">
              <w:rPr>
                <w:sz w:val="20"/>
              </w:rPr>
              <w:t xml:space="preserve"> provjera znanja – </w:t>
            </w:r>
            <w:r w:rsidR="009636CC" w:rsidRPr="009636CC">
              <w:rPr>
                <w:i/>
                <w:sz w:val="20"/>
              </w:rPr>
              <w:t xml:space="preserve">Sklonidba </w:t>
            </w:r>
            <w:r w:rsidR="00566B88" w:rsidRPr="00617AEF">
              <w:rPr>
                <w:sz w:val="20"/>
              </w:rPr>
              <w:t>(sastoji se od dva dijela</w:t>
            </w:r>
            <w:r w:rsidR="00EE004F" w:rsidRPr="00617AEF">
              <w:rPr>
                <w:sz w:val="20"/>
              </w:rPr>
              <w:t xml:space="preserve">:          </w:t>
            </w:r>
            <w:r>
              <w:rPr>
                <w:sz w:val="20"/>
              </w:rPr>
              <w:t xml:space="preserve">            </w:t>
            </w:r>
            <w:r w:rsidR="00EE004F" w:rsidRPr="00617AEF">
              <w:rPr>
                <w:sz w:val="20"/>
              </w:rPr>
              <w:t xml:space="preserve">   a) </w:t>
            </w:r>
            <w:r w:rsidR="00566B88" w:rsidRPr="00617AEF">
              <w:rPr>
                <w:sz w:val="20"/>
              </w:rPr>
              <w:t>zadataka</w:t>
            </w:r>
            <w:r w:rsidR="00EE004F" w:rsidRPr="00617AEF">
              <w:rPr>
                <w:sz w:val="20"/>
              </w:rPr>
              <w:t xml:space="preserve"> (vrednovanje bodovima</w:t>
            </w:r>
            <w:r w:rsidR="00566B88" w:rsidRPr="00617AEF">
              <w:rPr>
                <w:sz w:val="20"/>
              </w:rPr>
              <w:t xml:space="preserve">) i </w:t>
            </w:r>
            <w:r w:rsidR="00EE004F" w:rsidRPr="00617AEF">
              <w:rPr>
                <w:sz w:val="20"/>
              </w:rPr>
              <w:t xml:space="preserve">b) </w:t>
            </w:r>
            <w:r w:rsidR="00566B88" w:rsidRPr="00617AEF">
              <w:rPr>
                <w:sz w:val="20"/>
              </w:rPr>
              <w:t xml:space="preserve">pisanog sastavka (vrednuje se </w:t>
            </w:r>
            <w:proofErr w:type="spellStart"/>
            <w:r w:rsidR="00566B88" w:rsidRPr="00617AEF">
              <w:rPr>
                <w:sz w:val="20"/>
              </w:rPr>
              <w:t>opisnicima</w:t>
            </w:r>
            <w:proofErr w:type="spellEnd"/>
            <w:r w:rsidR="00566B88" w:rsidRPr="00617AEF">
              <w:rPr>
                <w:sz w:val="20"/>
              </w:rPr>
              <w:t>)</w:t>
            </w:r>
          </w:p>
          <w:p w14:paraId="4B378057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umne mape </w:t>
            </w:r>
            <w:r w:rsidR="00EE004F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2B4377D4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pisanog sastavka </w:t>
            </w:r>
            <w:r w:rsidR="0076484C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5658BAE9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14:paraId="25074DA5" w14:textId="77777777" w:rsidR="0076484C" w:rsidRPr="00617AEF" w:rsidRDefault="0076484C" w:rsidP="001A6E6E">
            <w:pPr>
              <w:ind w:left="113"/>
              <w:rPr>
                <w:sz w:val="20"/>
              </w:rPr>
            </w:pPr>
          </w:p>
        </w:tc>
      </w:tr>
    </w:tbl>
    <w:p w14:paraId="71803122" w14:textId="77777777" w:rsidR="0076484C" w:rsidRDefault="0076484C" w:rsidP="00264790">
      <w:pPr>
        <w:rPr>
          <w:color w:val="987200" w:themeColor="accent5" w:themeShade="BF"/>
        </w:rPr>
      </w:pPr>
    </w:p>
    <w:p w14:paraId="5DE9D418" w14:textId="77777777" w:rsidR="00F55441" w:rsidRDefault="00F55441" w:rsidP="00264790">
      <w:pPr>
        <w:rPr>
          <w:color w:val="987200" w:themeColor="accent5" w:themeShade="BF"/>
        </w:rPr>
      </w:pPr>
    </w:p>
    <w:p w14:paraId="6E7A888A" w14:textId="77777777" w:rsidR="00F55441" w:rsidRDefault="00F55441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1F377C10" w14:textId="77777777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6DD4FE95" w14:textId="77777777"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9636CC">
              <w:rPr>
                <w:b/>
                <w:color w:val="78230C" w:themeColor="accent1" w:themeShade="80"/>
              </w:rPr>
              <w:lastRenderedPageBreak/>
              <w:t>POVEZANOST S MEĐUPREDMETNIM TEMAMA</w:t>
            </w:r>
          </w:p>
        </w:tc>
      </w:tr>
      <w:tr w:rsidR="00B67C90" w14:paraId="31C7BD49" w14:textId="77777777" w:rsidTr="009636C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F1E7"/>
          </w:tcPr>
          <w:p w14:paraId="2E9F34E0" w14:textId="77777777" w:rsidR="00B67C90" w:rsidRPr="009636C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Učiti kako učiti </w:t>
            </w:r>
          </w:p>
          <w:p w14:paraId="2CBC3EA8" w14:textId="77777777"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razvija  znanja i stječe vještine upravljanja vlastitim učenjem</w:t>
            </w:r>
          </w:p>
          <w:p w14:paraId="4CBC7F3C" w14:textId="77777777"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primjenjuje odgovarajuće strategije učenja (vođeno)</w:t>
            </w:r>
          </w:p>
          <w:p w14:paraId="7669F038" w14:textId="77777777" w:rsidR="00DA6F9B" w:rsidRPr="00617AEF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  <w:p w14:paraId="593182DD" w14:textId="77777777" w:rsidR="00B67C90" w:rsidRPr="009636CC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Građanski odgoj i obrazovanje </w:t>
            </w:r>
          </w:p>
          <w:p w14:paraId="5B762F20" w14:textId="77777777" w:rsidR="009636CC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- aktivno zastupa ljudska prava</w:t>
            </w:r>
          </w:p>
          <w:p w14:paraId="5FFACC78" w14:textId="77777777" w:rsidR="009636CC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  <w:p w14:paraId="3382FC60" w14:textId="77777777" w:rsidR="009636CC" w:rsidRPr="00617AEF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6D3" w:themeFill="accent4" w:themeFillTint="33"/>
          </w:tcPr>
          <w:p w14:paraId="4318AE1D" w14:textId="77777777" w:rsidR="007575AC" w:rsidRPr="009636CC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Osobni i socijalni razvoj </w:t>
            </w:r>
          </w:p>
          <w:p w14:paraId="24DC7411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 razvija odnose poštovanja među vršnjacima i gradi prijateljstva; opisuje prijateljske odnose</w:t>
            </w:r>
          </w:p>
          <w:p w14:paraId="385D685F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uočava reakcije drugih o sebi i kritički promišlja o njima</w:t>
            </w:r>
          </w:p>
          <w:p w14:paraId="7279E731" w14:textId="77777777" w:rsidR="00B67C90" w:rsidRPr="00617AEF" w:rsidRDefault="00B67C90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  <w:p w14:paraId="49A7251B" w14:textId="77777777" w:rsidR="00DA6F9B" w:rsidRPr="009636C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>Uporaba informacijsko-komunikacijske tehnologije</w:t>
            </w:r>
          </w:p>
          <w:p w14:paraId="2C4762A3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bCs/>
                <w:sz w:val="20"/>
                <w:szCs w:val="22"/>
              </w:rPr>
              <w:t>–</w:t>
            </w:r>
            <w:r w:rsidRPr="00617AEF">
              <w:rPr>
                <w:rFonts w:ascii="Calibri" w:hAnsi="Calibri" w:cs="Calibri"/>
                <w:sz w:val="20"/>
                <w:szCs w:val="22"/>
              </w:rPr>
              <w:t xml:space="preserve"> odabire odgovarajuću digitalnu tehnologiju za izvršavanje zadatka</w:t>
            </w:r>
          </w:p>
          <w:p w14:paraId="499FDB49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samostalno koristi poznate uređaje i programe</w:t>
            </w:r>
          </w:p>
          <w:p w14:paraId="14AC51B8" w14:textId="77777777" w:rsidR="00DA6F9B" w:rsidRPr="00617AEF" w:rsidRDefault="00DA6F9B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Borders>
          <w:top w:val="single" w:sz="4" w:space="0" w:color="78230C" w:themeColor="accent1" w:themeShade="80"/>
          <w:left w:val="single" w:sz="4" w:space="0" w:color="78230C" w:themeColor="accent1" w:themeShade="80"/>
          <w:bottom w:val="single" w:sz="4" w:space="0" w:color="78230C" w:themeColor="accent1" w:themeShade="80"/>
          <w:right w:val="single" w:sz="4" w:space="0" w:color="78230C" w:themeColor="accent1" w:themeShade="80"/>
          <w:insideH w:val="single" w:sz="4" w:space="0" w:color="78230C" w:themeColor="accent1" w:themeShade="80"/>
          <w:insideV w:val="single" w:sz="4" w:space="0" w:color="78230C" w:themeColor="accent1" w:themeShade="80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D84677" w14:paraId="2E67772C" w14:textId="77777777" w:rsidTr="0096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6B57142" w14:textId="77777777" w:rsidR="00D84677" w:rsidRPr="00B05AE4" w:rsidRDefault="00D84677" w:rsidP="00D84677">
            <w:pPr>
              <w:rPr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SREDSTVA, ALATI</w:t>
            </w:r>
          </w:p>
        </w:tc>
        <w:tc>
          <w:tcPr>
            <w:tcW w:w="13207" w:type="dxa"/>
            <w:vAlign w:val="center"/>
          </w:tcPr>
          <w:p w14:paraId="09C6E5B8" w14:textId="77777777" w:rsidR="00D84677" w:rsidRPr="0092759C" w:rsidRDefault="00D84677" w:rsidP="00D84677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color w:val="000000" w:themeColor="text1"/>
              </w:rPr>
              <w:t xml:space="preserve">Prema predviđenim aktivnostima: nastavni listići, </w:t>
            </w:r>
            <w:r>
              <w:rPr>
                <w:color w:val="000000" w:themeColor="text1"/>
              </w:rPr>
              <w:t xml:space="preserve">PowerPoint, </w:t>
            </w:r>
            <w:proofErr w:type="spellStart"/>
            <w:r w:rsidRPr="0092759C">
              <w:rPr>
                <w:color w:val="000000" w:themeColor="text1"/>
              </w:rPr>
              <w:t>Padlet</w:t>
            </w:r>
            <w:proofErr w:type="spellEnd"/>
            <w:r w:rsidRPr="0092759C">
              <w:rPr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color w:val="000000" w:themeColor="text1"/>
              </w:rPr>
              <w:t>Wordwall</w:t>
            </w:r>
            <w:proofErr w:type="spellEnd"/>
            <w:r w:rsidRPr="0092759C">
              <w:rPr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color w:val="000000" w:themeColor="text1"/>
              </w:rPr>
              <w:t>Kahoot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Coogle</w:t>
            </w:r>
            <w:proofErr w:type="spellEnd"/>
          </w:p>
        </w:tc>
      </w:tr>
      <w:tr w:rsidR="00D84677" w14:paraId="29BADDD9" w14:textId="77777777" w:rsidTr="009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5D8CF" w:themeFill="accent3" w:themeFillTint="33"/>
            <w:vAlign w:val="center"/>
          </w:tcPr>
          <w:p w14:paraId="525396B8" w14:textId="77777777" w:rsidR="00D84677" w:rsidRPr="00B05AE4" w:rsidRDefault="00D84677" w:rsidP="00D84677">
            <w:pPr>
              <w:rPr>
                <w:bCs w:val="0"/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IZVORI</w:t>
            </w:r>
          </w:p>
        </w:tc>
        <w:tc>
          <w:tcPr>
            <w:tcW w:w="13207" w:type="dxa"/>
            <w:shd w:val="clear" w:color="auto" w:fill="FFF1E7"/>
          </w:tcPr>
          <w:p w14:paraId="6BC9F279" w14:textId="77777777" w:rsidR="00D84677" w:rsidRDefault="001A6E6E" w:rsidP="00D846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Čitanka</w:t>
            </w:r>
            <w:r w:rsidR="00D84677" w:rsidRPr="0092759C">
              <w:rPr>
                <w:color w:val="000000" w:themeColor="text1"/>
              </w:rPr>
              <w:t xml:space="preserve"> </w:t>
            </w:r>
            <w:r w:rsidRPr="001A6E6E">
              <w:rPr>
                <w:i/>
                <w:color w:val="000000" w:themeColor="text1"/>
              </w:rPr>
              <w:t>Snaga riječi</w:t>
            </w:r>
            <w:r>
              <w:rPr>
                <w:color w:val="000000" w:themeColor="text1"/>
              </w:rPr>
              <w:t xml:space="preserve"> 5, udžbenik i radna bilježnica </w:t>
            </w:r>
            <w:r w:rsidR="00D84677" w:rsidRPr="001A6E6E">
              <w:rPr>
                <w:i/>
                <w:color w:val="000000" w:themeColor="text1"/>
              </w:rPr>
              <w:t>Naš hrvatski</w:t>
            </w:r>
            <w:r w:rsidR="00D84677">
              <w:rPr>
                <w:color w:val="000000" w:themeColor="text1"/>
              </w:rPr>
              <w:t xml:space="preserve"> 5, Školska knjiga, 2019. </w:t>
            </w:r>
          </w:p>
          <w:p w14:paraId="3D67FFCC" w14:textId="77777777" w:rsidR="00D84677" w:rsidRDefault="003B1271" w:rsidP="00D84677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D846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Kako zavoljeti knjigu - Školski HRT</w:t>
              </w:r>
            </w:hyperlink>
          </w:p>
          <w:p w14:paraId="59CD080E" w14:textId="77777777" w:rsidR="00D84677" w:rsidRPr="0092759C" w:rsidRDefault="00D84677" w:rsidP="00D84677">
            <w:pPr>
              <w:pStyle w:val="StandardWeb"/>
              <w:spacing w:before="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hyperlink r:id="rId10" w:history="1">
              <w:r w:rsidRPr="00146195">
                <w:rPr>
                  <w:rStyle w:val="Hiperveza"/>
                  <w:rFonts w:ascii="Calibri" w:hAnsi="Calibri" w:cs="Calibri"/>
                  <w:sz w:val="22"/>
                  <w:szCs w:val="22"/>
                </w:rPr>
                <w:t>http://www.medijskapismenost.hr/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0DDA2BB" w14:textId="77777777" w:rsidR="00264790" w:rsidRDefault="00264790" w:rsidP="00264790"/>
    <w:p w14:paraId="51B88BB1" w14:textId="77777777" w:rsidR="00264790" w:rsidRDefault="00264790"/>
    <w:p w14:paraId="2FD3E224" w14:textId="77777777" w:rsidR="00264790" w:rsidRDefault="00264790"/>
    <w:p w14:paraId="6E97400A" w14:textId="77777777" w:rsidR="00264790" w:rsidRDefault="00264790"/>
    <w:p w14:paraId="3B80ABFB" w14:textId="77777777" w:rsidR="00847147" w:rsidRDefault="00847147"/>
    <w:p w14:paraId="525288D6" w14:textId="77777777" w:rsidR="004C3878" w:rsidRDefault="004C3878"/>
    <w:p w14:paraId="43584C9D" w14:textId="77777777" w:rsidR="00264790" w:rsidRDefault="00264790"/>
    <w:p w14:paraId="2D7FF8D4" w14:textId="77777777"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B9FE" w14:textId="77777777" w:rsidR="003B1271" w:rsidRDefault="003B1271" w:rsidP="00B05AE4">
      <w:pPr>
        <w:spacing w:after="0" w:line="240" w:lineRule="auto"/>
      </w:pPr>
      <w:r>
        <w:separator/>
      </w:r>
    </w:p>
  </w:endnote>
  <w:endnote w:type="continuationSeparator" w:id="0">
    <w:p w14:paraId="29714F18" w14:textId="77777777" w:rsidR="003B1271" w:rsidRDefault="003B1271" w:rsidP="00B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44A5" w14:textId="77777777" w:rsidR="003B1271" w:rsidRDefault="003B1271" w:rsidP="00B05AE4">
      <w:pPr>
        <w:spacing w:after="0" w:line="240" w:lineRule="auto"/>
      </w:pPr>
      <w:r>
        <w:separator/>
      </w:r>
    </w:p>
  </w:footnote>
  <w:footnote w:type="continuationSeparator" w:id="0">
    <w:p w14:paraId="0BD8DAC3" w14:textId="77777777" w:rsidR="003B1271" w:rsidRDefault="003B1271" w:rsidP="00B0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D64"/>
    <w:rsid w:val="00051CA6"/>
    <w:rsid w:val="00063282"/>
    <w:rsid w:val="00072A5C"/>
    <w:rsid w:val="00096100"/>
    <w:rsid w:val="000A2DA1"/>
    <w:rsid w:val="000A42EE"/>
    <w:rsid w:val="000E059F"/>
    <w:rsid w:val="000E7034"/>
    <w:rsid w:val="0011243C"/>
    <w:rsid w:val="00157F33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4794"/>
    <w:rsid w:val="002C78DA"/>
    <w:rsid w:val="003A1E20"/>
    <w:rsid w:val="003A2A28"/>
    <w:rsid w:val="003B1271"/>
    <w:rsid w:val="003B4864"/>
    <w:rsid w:val="003D6883"/>
    <w:rsid w:val="004478C8"/>
    <w:rsid w:val="004478D2"/>
    <w:rsid w:val="004A0C1B"/>
    <w:rsid w:val="004B100A"/>
    <w:rsid w:val="004B1E3F"/>
    <w:rsid w:val="004C3878"/>
    <w:rsid w:val="004F1539"/>
    <w:rsid w:val="00501D5D"/>
    <w:rsid w:val="0054757F"/>
    <w:rsid w:val="005533DF"/>
    <w:rsid w:val="00566B88"/>
    <w:rsid w:val="00583D00"/>
    <w:rsid w:val="005977F6"/>
    <w:rsid w:val="005B7772"/>
    <w:rsid w:val="005E4BC1"/>
    <w:rsid w:val="00617AEF"/>
    <w:rsid w:val="0063493E"/>
    <w:rsid w:val="00643C88"/>
    <w:rsid w:val="006738D3"/>
    <w:rsid w:val="006A5ACE"/>
    <w:rsid w:val="006A6A00"/>
    <w:rsid w:val="006B15C7"/>
    <w:rsid w:val="006E0D3D"/>
    <w:rsid w:val="006E5CDB"/>
    <w:rsid w:val="006F747B"/>
    <w:rsid w:val="00713517"/>
    <w:rsid w:val="00725173"/>
    <w:rsid w:val="00752AC2"/>
    <w:rsid w:val="00752E58"/>
    <w:rsid w:val="007575AC"/>
    <w:rsid w:val="0076484C"/>
    <w:rsid w:val="008066BD"/>
    <w:rsid w:val="00810B09"/>
    <w:rsid w:val="00843D74"/>
    <w:rsid w:val="00847147"/>
    <w:rsid w:val="0085249C"/>
    <w:rsid w:val="0086253C"/>
    <w:rsid w:val="008C5EFD"/>
    <w:rsid w:val="00903D08"/>
    <w:rsid w:val="0092759C"/>
    <w:rsid w:val="009505C2"/>
    <w:rsid w:val="00953581"/>
    <w:rsid w:val="009636CC"/>
    <w:rsid w:val="009676C4"/>
    <w:rsid w:val="00973D21"/>
    <w:rsid w:val="009A5F37"/>
    <w:rsid w:val="009B76B1"/>
    <w:rsid w:val="009D1287"/>
    <w:rsid w:val="009F6AE7"/>
    <w:rsid w:val="00A12B1B"/>
    <w:rsid w:val="00A55D67"/>
    <w:rsid w:val="00A64D0E"/>
    <w:rsid w:val="00A86434"/>
    <w:rsid w:val="00A9463A"/>
    <w:rsid w:val="00AA079C"/>
    <w:rsid w:val="00AC1ECC"/>
    <w:rsid w:val="00AE6A0E"/>
    <w:rsid w:val="00AE7888"/>
    <w:rsid w:val="00B05AE4"/>
    <w:rsid w:val="00B67C90"/>
    <w:rsid w:val="00B71647"/>
    <w:rsid w:val="00BC6933"/>
    <w:rsid w:val="00BF7953"/>
    <w:rsid w:val="00C27C68"/>
    <w:rsid w:val="00C47D6D"/>
    <w:rsid w:val="00C73B1E"/>
    <w:rsid w:val="00C77685"/>
    <w:rsid w:val="00C8603A"/>
    <w:rsid w:val="00C90824"/>
    <w:rsid w:val="00C96529"/>
    <w:rsid w:val="00C9720A"/>
    <w:rsid w:val="00CA5AF1"/>
    <w:rsid w:val="00CB15CD"/>
    <w:rsid w:val="00CE4C69"/>
    <w:rsid w:val="00D22A8F"/>
    <w:rsid w:val="00D32623"/>
    <w:rsid w:val="00D40000"/>
    <w:rsid w:val="00D413F4"/>
    <w:rsid w:val="00D64106"/>
    <w:rsid w:val="00D7340A"/>
    <w:rsid w:val="00D84677"/>
    <w:rsid w:val="00DA6F9B"/>
    <w:rsid w:val="00DB1308"/>
    <w:rsid w:val="00DD0D10"/>
    <w:rsid w:val="00DD2851"/>
    <w:rsid w:val="00DD59CB"/>
    <w:rsid w:val="00E15C28"/>
    <w:rsid w:val="00E21207"/>
    <w:rsid w:val="00E229A8"/>
    <w:rsid w:val="00E30900"/>
    <w:rsid w:val="00E5680B"/>
    <w:rsid w:val="00E6589D"/>
    <w:rsid w:val="00E77911"/>
    <w:rsid w:val="00E77A22"/>
    <w:rsid w:val="00E87073"/>
    <w:rsid w:val="00EA3E9B"/>
    <w:rsid w:val="00EA7175"/>
    <w:rsid w:val="00ED54B5"/>
    <w:rsid w:val="00EE004F"/>
    <w:rsid w:val="00EF0C4E"/>
    <w:rsid w:val="00F04AA0"/>
    <w:rsid w:val="00F22C55"/>
    <w:rsid w:val="00F32345"/>
    <w:rsid w:val="00F55441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14B7"/>
  <w15:chartTrackingRefBased/>
  <w15:docId w15:val="{B61EBC4F-D10D-46D7-B445-4C2EB82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2C4794"/>
  </w:style>
  <w:style w:type="paragraph" w:customStyle="1" w:styleId="paragraph">
    <w:name w:val="paragraph"/>
    <w:basedOn w:val="Normal"/>
    <w:rsid w:val="002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AE4"/>
  </w:style>
  <w:style w:type="paragraph" w:styleId="Podnoje">
    <w:name w:val="footer"/>
    <w:basedOn w:val="Normal"/>
    <w:link w:val="Podno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ijskapismenost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olski.hrt.hr/emisije/388/kako-zavoljeti-knjig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11BE-BA73-46F8-9421-EB4C8885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4</cp:revision>
  <cp:lastPrinted>2019-05-26T18:51:00Z</cp:lastPrinted>
  <dcterms:created xsi:type="dcterms:W3CDTF">2023-08-29T16:11:00Z</dcterms:created>
  <dcterms:modified xsi:type="dcterms:W3CDTF">2023-08-31T16:23:00Z</dcterms:modified>
</cp:coreProperties>
</file>